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3CE2A" w14:textId="1FB81FAF" w:rsidR="00CF11F5" w:rsidRDefault="00BE2B7B" w:rsidP="00CF11F5">
      <w:pPr>
        <w:pStyle w:val="paragraph"/>
        <w:spacing w:before="0" w:beforeAutospacing="0" w:after="0" w:afterAutospacing="0"/>
        <w:jc w:val="center"/>
        <w:textAlignment w:val="baseline"/>
        <w:rPr>
          <w:rStyle w:val="eop"/>
          <w:rFonts w:ascii="Calibri" w:hAnsi="Calibri" w:cs="Calibri"/>
          <w:sz w:val="28"/>
          <w:szCs w:val="28"/>
        </w:rPr>
      </w:pPr>
      <w:r w:rsidRPr="00D836C7">
        <w:rPr>
          <w:b/>
          <w:noProof/>
        </w:rPr>
        <w:drawing>
          <wp:anchor distT="0" distB="0" distL="114300" distR="114300" simplePos="0" relativeHeight="251659264" behindDoc="0" locked="0" layoutInCell="1" allowOverlap="1" wp14:anchorId="0ABF0636" wp14:editId="36D6840A">
            <wp:simplePos x="0" y="0"/>
            <wp:positionH relativeFrom="margin">
              <wp:align>left</wp:align>
            </wp:positionH>
            <wp:positionV relativeFrom="paragraph">
              <wp:posOffset>205105</wp:posOffset>
            </wp:positionV>
            <wp:extent cx="1894205" cy="601980"/>
            <wp:effectExtent l="0" t="0" r="0" b="7620"/>
            <wp:wrapSquare wrapText="bothSides"/>
            <wp:docPr id="1512676054" name="Image 4" descr="Une image contenant capture d’écran, texte, Police, Graphique&#10;&#10;Description générée automatiquement">
              <a:extLst xmlns:a="http://schemas.openxmlformats.org/drawingml/2006/main">
                <a:ext uri="{FF2B5EF4-FFF2-40B4-BE49-F238E27FC236}">
                  <a16:creationId xmlns:a16="http://schemas.microsoft.com/office/drawing/2014/main" id="{A68E3CCC-FFA3-5EC5-C124-B93A1CCA66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capture d’écran, texte, Police, Graphique&#10;&#10;Description générée automatiquement">
                      <a:extLst>
                        <a:ext uri="{FF2B5EF4-FFF2-40B4-BE49-F238E27FC236}">
                          <a16:creationId xmlns:a16="http://schemas.microsoft.com/office/drawing/2014/main" id="{A68E3CCC-FFA3-5EC5-C124-B93A1CCA663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4205" cy="60198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14:paraId="076381A0" w14:textId="75A436F1" w:rsidR="00CF11F5" w:rsidRDefault="00BE2B7B" w:rsidP="00CF11F5">
      <w:pPr>
        <w:pStyle w:val="paragraph"/>
        <w:spacing w:before="0" w:beforeAutospacing="0" w:after="0" w:afterAutospacing="0"/>
        <w:jc w:val="center"/>
        <w:textAlignment w:val="baseline"/>
        <w:rPr>
          <w:rStyle w:val="eop"/>
          <w:rFonts w:ascii="Calibri" w:hAnsi="Calibri" w:cs="Calibri"/>
          <w:sz w:val="28"/>
          <w:szCs w:val="28"/>
        </w:rPr>
      </w:pPr>
      <w:r>
        <w:rPr>
          <w:noProof/>
        </w:rPr>
        <w:drawing>
          <wp:anchor distT="0" distB="0" distL="114300" distR="114300" simplePos="0" relativeHeight="251661312" behindDoc="0" locked="0" layoutInCell="1" allowOverlap="1" wp14:anchorId="67D76A2D" wp14:editId="37DCA87F">
            <wp:simplePos x="0" y="0"/>
            <wp:positionH relativeFrom="margin">
              <wp:align>right</wp:align>
            </wp:positionH>
            <wp:positionV relativeFrom="paragraph">
              <wp:posOffset>4445</wp:posOffset>
            </wp:positionV>
            <wp:extent cx="1600200" cy="664210"/>
            <wp:effectExtent l="0" t="0" r="0" b="0"/>
            <wp:wrapSquare wrapText="bothSides"/>
            <wp:docPr id="1198105074" name="Image 1198105074" descr="From material to full-size product testing | Sirris - Testl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om material to full-size product testing | Sirris - Testlab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7073CC" w14:textId="7DE16086" w:rsidR="000D7657" w:rsidRDefault="000D7657" w:rsidP="000D7657">
      <w:pPr>
        <w:pStyle w:val="paragraph"/>
        <w:spacing w:before="0" w:beforeAutospacing="0" w:after="0" w:afterAutospacing="0"/>
        <w:textAlignment w:val="baseline"/>
        <w:rPr>
          <w:rStyle w:val="eop"/>
          <w:rFonts w:ascii="Calibri" w:hAnsi="Calibri" w:cs="Calibri"/>
          <w:sz w:val="28"/>
          <w:szCs w:val="28"/>
        </w:rPr>
      </w:pPr>
    </w:p>
    <w:p w14:paraId="4241037E" w14:textId="77777777" w:rsidR="000D7657" w:rsidRDefault="000D7657" w:rsidP="000D7657">
      <w:pPr>
        <w:pStyle w:val="paragraph"/>
        <w:spacing w:before="0" w:beforeAutospacing="0" w:after="0" w:afterAutospacing="0"/>
        <w:textAlignment w:val="baseline"/>
        <w:rPr>
          <w:rStyle w:val="eop"/>
          <w:rFonts w:ascii="Calibri" w:hAnsi="Calibri" w:cs="Calibri"/>
          <w:sz w:val="28"/>
          <w:szCs w:val="28"/>
        </w:rPr>
      </w:pPr>
    </w:p>
    <w:p w14:paraId="190599AE" w14:textId="77777777" w:rsidR="0078508F" w:rsidRDefault="0078508F" w:rsidP="00CF11F5">
      <w:pPr>
        <w:pStyle w:val="paragraph"/>
        <w:spacing w:before="0" w:beforeAutospacing="0" w:after="0" w:afterAutospacing="0"/>
        <w:jc w:val="center"/>
        <w:textAlignment w:val="baseline"/>
        <w:rPr>
          <w:rStyle w:val="eop"/>
          <w:rFonts w:ascii="Calibri" w:hAnsi="Calibri" w:cs="Calibri"/>
          <w:sz w:val="28"/>
          <w:szCs w:val="28"/>
        </w:rPr>
      </w:pPr>
    </w:p>
    <w:p w14:paraId="107D1F55" w14:textId="77777777" w:rsidR="00BE2B7B" w:rsidRPr="00EF3A5D" w:rsidRDefault="00BE2B7B" w:rsidP="00BE2B7B">
      <w:pPr>
        <w:pStyle w:val="Titre"/>
        <w:jc w:val="center"/>
        <w:rPr>
          <w:b/>
          <w:bCs/>
          <w:u w:val="single"/>
        </w:rPr>
      </w:pPr>
      <w:r w:rsidRPr="00B43C05">
        <w:rPr>
          <w:b/>
          <w:bCs/>
          <w:u w:val="single"/>
        </w:rPr>
        <w:t>Appel à Projets</w:t>
      </w:r>
    </w:p>
    <w:p w14:paraId="2EBF08B9" w14:textId="77777777" w:rsidR="00BE2B7B" w:rsidRDefault="00BE2B7B" w:rsidP="00BE2B7B">
      <w:pPr>
        <w:pStyle w:val="Titre1"/>
        <w:jc w:val="center"/>
        <w:rPr>
          <w:b/>
          <w:bCs/>
          <w:sz w:val="52"/>
          <w:szCs w:val="52"/>
        </w:rPr>
      </w:pPr>
      <w:proofErr w:type="spellStart"/>
      <w:r w:rsidRPr="00BE2B7B">
        <w:rPr>
          <w:b/>
          <w:bCs/>
          <w:sz w:val="52"/>
          <w:szCs w:val="52"/>
        </w:rPr>
        <w:t>PoC</w:t>
      </w:r>
      <w:proofErr w:type="spellEnd"/>
      <w:r w:rsidRPr="00BE2B7B">
        <w:rPr>
          <w:b/>
          <w:bCs/>
          <w:sz w:val="52"/>
          <w:szCs w:val="52"/>
        </w:rPr>
        <w:t xml:space="preserve"> </w:t>
      </w:r>
      <w:proofErr w:type="spellStart"/>
      <w:r w:rsidRPr="00BE2B7B">
        <w:rPr>
          <w:b/>
          <w:bCs/>
          <w:sz w:val="52"/>
          <w:szCs w:val="52"/>
        </w:rPr>
        <w:t>IdF</w:t>
      </w:r>
      <w:proofErr w:type="spellEnd"/>
      <w:r w:rsidRPr="00BE2B7B">
        <w:rPr>
          <w:b/>
          <w:bCs/>
          <w:sz w:val="52"/>
          <w:szCs w:val="52"/>
        </w:rPr>
        <w:t xml:space="preserve"> « EC &amp; I4.0 » (Run 2)</w:t>
      </w:r>
    </w:p>
    <w:p w14:paraId="7E0BBB14" w14:textId="77777777" w:rsidR="00BE2B7B" w:rsidRPr="00BE2B7B" w:rsidRDefault="00BE2B7B" w:rsidP="00BE2B7B"/>
    <w:p w14:paraId="414DBDFA" w14:textId="77777777" w:rsidR="00BE2B7B" w:rsidRDefault="00BE2B7B" w:rsidP="00BE2B7B">
      <w:pPr>
        <w:jc w:val="center"/>
      </w:pPr>
      <w:r>
        <w:t>Pour l’implémentation de « Proof Of Concepts » (</w:t>
      </w:r>
      <w:proofErr w:type="spellStart"/>
      <w:r>
        <w:t>PoC</w:t>
      </w:r>
      <w:proofErr w:type="spellEnd"/>
      <w:r>
        <w:t>) ou démonstrateurs faisant appel aux technologies Numériques du Futur (TNF) en appui à une(des) stratégie(s) circulaire(s) dans le cadre de la stratégie Industrie du Futur (</w:t>
      </w:r>
      <w:proofErr w:type="spellStart"/>
      <w:r>
        <w:t>IdF</w:t>
      </w:r>
      <w:proofErr w:type="spellEnd"/>
      <w:r>
        <w:t xml:space="preserve">) et Circular </w:t>
      </w:r>
      <w:proofErr w:type="spellStart"/>
      <w:r>
        <w:t>Wallonia</w:t>
      </w:r>
      <w:proofErr w:type="spellEnd"/>
      <w:r>
        <w:t>.</w:t>
      </w:r>
    </w:p>
    <w:p w14:paraId="23EE9CE1" w14:textId="77777777" w:rsidR="00BE2B7B" w:rsidRDefault="00BE2B7B" w:rsidP="00CF11F5">
      <w:pPr>
        <w:pStyle w:val="paragraph"/>
        <w:spacing w:before="0" w:beforeAutospacing="0" w:after="0" w:afterAutospacing="0"/>
        <w:jc w:val="center"/>
        <w:textAlignment w:val="baseline"/>
        <w:rPr>
          <w:rStyle w:val="eop"/>
          <w:rFonts w:ascii="Calibri" w:hAnsi="Calibri" w:cs="Calibri"/>
          <w:sz w:val="28"/>
          <w:szCs w:val="28"/>
        </w:rPr>
      </w:pPr>
    </w:p>
    <w:p w14:paraId="06C425D5" w14:textId="61DB35F6" w:rsidR="00CF11F5" w:rsidRDefault="00CF11F5" w:rsidP="00CF11F5">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14:paraId="491E3CB7" w14:textId="77777777" w:rsidR="00BE2B7B" w:rsidRPr="00235D4A" w:rsidRDefault="00BE2B7B" w:rsidP="00BE2B7B">
      <w:pPr>
        <w:jc w:val="center"/>
        <w:rPr>
          <w:b/>
          <w:bCs/>
          <w:color w:val="1F4E79" w:themeColor="accent5" w:themeShade="80"/>
          <w:sz w:val="28"/>
          <w:szCs w:val="28"/>
        </w:rPr>
      </w:pPr>
      <w:r>
        <w:rPr>
          <w:rStyle w:val="eop"/>
          <w:rFonts w:ascii="Calibri" w:hAnsi="Calibri" w:cs="Calibri"/>
          <w:sz w:val="28"/>
          <w:szCs w:val="28"/>
        </w:rPr>
        <w:t> </w:t>
      </w:r>
      <w:r w:rsidRPr="00235D4A">
        <w:rPr>
          <w:b/>
          <w:bCs/>
          <w:color w:val="1F4E79" w:themeColor="accent5" w:themeShade="80"/>
          <w:sz w:val="28"/>
          <w:szCs w:val="28"/>
        </w:rPr>
        <w:t>Contact</w:t>
      </w:r>
      <w:r>
        <w:rPr>
          <w:b/>
          <w:bCs/>
          <w:color w:val="1F4E79" w:themeColor="accent5" w:themeShade="80"/>
          <w:sz w:val="28"/>
          <w:szCs w:val="28"/>
        </w:rPr>
        <w:t>, q</w:t>
      </w:r>
      <w:r w:rsidRPr="00235D4A">
        <w:rPr>
          <w:b/>
          <w:bCs/>
          <w:color w:val="1F4E79" w:themeColor="accent5" w:themeShade="80"/>
          <w:sz w:val="28"/>
          <w:szCs w:val="28"/>
        </w:rPr>
        <w:t>uestions </w:t>
      </w:r>
      <w:r>
        <w:rPr>
          <w:b/>
          <w:bCs/>
          <w:color w:val="1F4E79" w:themeColor="accent5" w:themeShade="80"/>
          <w:sz w:val="28"/>
          <w:szCs w:val="28"/>
        </w:rPr>
        <w:t xml:space="preserve">et remise du document </w:t>
      </w:r>
      <w:r w:rsidRPr="00235D4A">
        <w:rPr>
          <w:b/>
          <w:bCs/>
          <w:color w:val="1F4E79" w:themeColor="accent5" w:themeShade="80"/>
          <w:sz w:val="28"/>
          <w:szCs w:val="28"/>
        </w:rPr>
        <w:t xml:space="preserve">: </w:t>
      </w:r>
      <w:bookmarkStart w:id="0" w:name="_Hlk161084341"/>
      <w:r>
        <w:fldChar w:fldCharType="begin"/>
      </w:r>
      <w:r>
        <w:instrText>HYPERLINK "mailto:pocidf@polemecatech.be"</w:instrText>
      </w:r>
      <w:r>
        <w:fldChar w:fldCharType="separate"/>
      </w:r>
      <w:r w:rsidRPr="00E7478D">
        <w:rPr>
          <w:rStyle w:val="Lienhypertexte"/>
          <w:b/>
          <w:bCs/>
          <w:sz w:val="28"/>
          <w:szCs w:val="28"/>
          <w14:textFill>
            <w14:solidFill>
              <w14:srgbClr w14:val="0000FF">
                <w14:lumMod w14:val="50000"/>
              </w14:srgbClr>
            </w14:solidFill>
          </w14:textFill>
        </w:rPr>
        <w:t>pocidf@polemecatech.be</w:t>
      </w:r>
      <w:r>
        <w:rPr>
          <w:rStyle w:val="Lienhypertexte"/>
          <w:b/>
          <w:bCs/>
          <w:sz w:val="28"/>
          <w:szCs w:val="28"/>
          <w14:textFill>
            <w14:solidFill>
              <w14:srgbClr w14:val="0000FF">
                <w14:lumMod w14:val="50000"/>
              </w14:srgbClr>
            </w14:solidFill>
          </w14:textFill>
        </w:rPr>
        <w:fldChar w:fldCharType="end"/>
      </w:r>
    </w:p>
    <w:bookmarkEnd w:id="0"/>
    <w:p w14:paraId="4D634BE8" w14:textId="77777777" w:rsidR="00CF11F5" w:rsidRPr="00976511" w:rsidRDefault="00CF11F5" w:rsidP="00CF11F5">
      <w:pPr>
        <w:pStyle w:val="paragraph"/>
        <w:spacing w:before="0" w:beforeAutospacing="0" w:after="0" w:afterAutospacing="0"/>
        <w:jc w:val="center"/>
        <w:textAlignment w:val="baseline"/>
        <w:rPr>
          <w:rStyle w:val="normaltextrun"/>
          <w:rFonts w:ascii="Calibri" w:hAnsi="Calibri" w:cs="Calibri"/>
          <w:b/>
          <w:bCs/>
          <w:sz w:val="36"/>
          <w:szCs w:val="36"/>
        </w:rPr>
      </w:pPr>
    </w:p>
    <w:p w14:paraId="77158BDB" w14:textId="77777777" w:rsidR="00BE2B7B" w:rsidRDefault="00BE2B7B" w:rsidP="00BE2B7B">
      <w:pPr>
        <w:shd w:val="clear" w:color="auto" w:fill="70AD47" w:themeFill="accent6"/>
        <w:jc w:val="center"/>
        <w:rPr>
          <w:b/>
          <w:bCs/>
          <w:color w:val="FFFFFF" w:themeColor="background1"/>
          <w:sz w:val="48"/>
          <w:szCs w:val="48"/>
        </w:rPr>
      </w:pPr>
      <w:r w:rsidRPr="00D36456">
        <w:rPr>
          <w:b/>
          <w:bCs/>
          <w:color w:val="FFFFFF" w:themeColor="background1"/>
          <w:sz w:val="48"/>
          <w:szCs w:val="48"/>
        </w:rPr>
        <w:t xml:space="preserve">Modèle de Rapport </w:t>
      </w:r>
      <w:r>
        <w:rPr>
          <w:b/>
          <w:bCs/>
          <w:color w:val="FFFFFF" w:themeColor="background1"/>
          <w:sz w:val="48"/>
          <w:szCs w:val="48"/>
        </w:rPr>
        <w:t>Intermédiaire</w:t>
      </w:r>
    </w:p>
    <w:p w14:paraId="33157C68" w14:textId="77777777" w:rsidR="00BE2B7B" w:rsidRPr="00D36456" w:rsidRDefault="00BE2B7B" w:rsidP="00BE2B7B">
      <w:pPr>
        <w:jc w:val="center"/>
        <w:rPr>
          <w:b/>
          <w:bCs/>
          <w:color w:val="FFFFFF" w:themeColor="background1"/>
          <w:sz w:val="48"/>
          <w:szCs w:val="48"/>
        </w:rPr>
      </w:pPr>
    </w:p>
    <w:p w14:paraId="247D4806" w14:textId="77777777" w:rsidR="00BE2B7B" w:rsidRPr="00D36456" w:rsidRDefault="00BE2B7B" w:rsidP="00BE2B7B">
      <w:pPr>
        <w:shd w:val="clear" w:color="auto" w:fill="E2EFD9" w:themeFill="accent6" w:themeFillTint="33"/>
        <w:jc w:val="center"/>
        <w:rPr>
          <w:rStyle w:val="normaltextrun"/>
          <w:b/>
          <w:bCs/>
          <w:sz w:val="32"/>
          <w:szCs w:val="32"/>
        </w:rPr>
      </w:pPr>
      <w:r w:rsidRPr="00D36456">
        <w:rPr>
          <w:b/>
          <w:bCs/>
          <w:sz w:val="32"/>
          <w:szCs w:val="32"/>
        </w:rPr>
        <w:t xml:space="preserve">Date de remise : </w:t>
      </w:r>
      <w:r>
        <w:rPr>
          <w:b/>
          <w:bCs/>
          <w:sz w:val="32"/>
          <w:szCs w:val="32"/>
        </w:rPr>
        <w:t>15 jours après la 2</w:t>
      </w:r>
      <w:r w:rsidRPr="00C3120C">
        <w:rPr>
          <w:b/>
          <w:bCs/>
          <w:sz w:val="32"/>
          <w:szCs w:val="32"/>
          <w:vertAlign w:val="superscript"/>
        </w:rPr>
        <w:t>e</w:t>
      </w:r>
      <w:r>
        <w:rPr>
          <w:b/>
          <w:bCs/>
          <w:sz w:val="32"/>
          <w:szCs w:val="32"/>
        </w:rPr>
        <w:t xml:space="preserve"> rencontre</w:t>
      </w:r>
      <w:r w:rsidRPr="00D36456">
        <w:rPr>
          <w:b/>
          <w:bCs/>
          <w:sz w:val="32"/>
          <w:szCs w:val="32"/>
        </w:rPr>
        <w:t xml:space="preserve"> au plus tard</w:t>
      </w:r>
    </w:p>
    <w:p w14:paraId="60011486" w14:textId="77777777" w:rsidR="00BE2B7B" w:rsidRPr="00976511" w:rsidRDefault="00BE2B7B" w:rsidP="00976511">
      <w:pPr>
        <w:jc w:val="center"/>
        <w:rPr>
          <w:b/>
          <w:bCs/>
          <w:sz w:val="44"/>
          <w:szCs w:val="44"/>
        </w:rPr>
      </w:pPr>
    </w:p>
    <w:p w14:paraId="09EA0AD3" w14:textId="48D7639A" w:rsidR="00976511" w:rsidRDefault="00BE2B7B" w:rsidP="00976511">
      <w:pPr>
        <w:jc w:val="center"/>
        <w:rPr>
          <w:sz w:val="20"/>
          <w:szCs w:val="20"/>
        </w:rPr>
      </w:pPr>
      <w:r>
        <w:rPr>
          <w:sz w:val="20"/>
          <w:szCs w:val="20"/>
        </w:rPr>
        <w:t>Suggestion de d</w:t>
      </w:r>
      <w:r w:rsidR="00976511">
        <w:rPr>
          <w:sz w:val="20"/>
          <w:szCs w:val="20"/>
        </w:rPr>
        <w:t xml:space="preserve">ocument synthétique à remettre à mi-parcours du </w:t>
      </w:r>
      <w:proofErr w:type="spellStart"/>
      <w:r w:rsidR="00976511">
        <w:rPr>
          <w:sz w:val="20"/>
          <w:szCs w:val="20"/>
        </w:rPr>
        <w:t>PoC</w:t>
      </w:r>
      <w:proofErr w:type="spellEnd"/>
      <w:r w:rsidR="00976511">
        <w:rPr>
          <w:sz w:val="20"/>
          <w:szCs w:val="20"/>
        </w:rPr>
        <w:t>.</w:t>
      </w:r>
    </w:p>
    <w:p w14:paraId="31ED4CDE" w14:textId="39842C85" w:rsidR="00CF11F5" w:rsidRDefault="00CF11F5" w:rsidP="00CF11F5">
      <w:pPr>
        <w:jc w:val="both"/>
        <w:rPr>
          <w:sz w:val="20"/>
          <w:szCs w:val="20"/>
        </w:rPr>
      </w:pPr>
    </w:p>
    <w:p w14:paraId="1EF985FC" w14:textId="77777777" w:rsidR="00BE2B7B" w:rsidRDefault="00BE2B7B" w:rsidP="00CF11F5">
      <w:pPr>
        <w:jc w:val="both"/>
        <w:rPr>
          <w:sz w:val="20"/>
          <w:szCs w:val="20"/>
        </w:rPr>
      </w:pPr>
    </w:p>
    <w:tbl>
      <w:tblPr>
        <w:tblStyle w:val="Grilledutableau"/>
        <w:tblW w:w="0" w:type="auto"/>
        <w:shd w:val="clear" w:color="auto" w:fill="E2EFD9" w:themeFill="accent6" w:themeFillTint="33"/>
        <w:tblLook w:val="04A0" w:firstRow="1" w:lastRow="0" w:firstColumn="1" w:lastColumn="0" w:noHBand="0" w:noVBand="1"/>
      </w:tblPr>
      <w:tblGrid>
        <w:gridCol w:w="9062"/>
      </w:tblGrid>
      <w:tr w:rsidR="0078508F" w14:paraId="6428D8CE" w14:textId="77777777" w:rsidTr="00BE2B7B">
        <w:trPr>
          <w:trHeight w:val="1400"/>
        </w:trPr>
        <w:tc>
          <w:tcPr>
            <w:tcW w:w="9062" w:type="dxa"/>
            <w:shd w:val="clear" w:color="auto" w:fill="E2EFD9" w:themeFill="accent6" w:themeFillTint="33"/>
          </w:tcPr>
          <w:p w14:paraId="7F55EF1F" w14:textId="5E6B94D1" w:rsidR="0078508F" w:rsidRPr="0078508F" w:rsidRDefault="0078508F" w:rsidP="0078508F">
            <w:pPr>
              <w:spacing w:line="360" w:lineRule="auto"/>
              <w:jc w:val="both"/>
              <w:rPr>
                <w:b/>
                <w:bCs/>
                <w:sz w:val="24"/>
                <w:szCs w:val="24"/>
                <w:u w:val="single"/>
              </w:rPr>
            </w:pPr>
            <w:r w:rsidRPr="0078508F">
              <w:rPr>
                <w:b/>
                <w:bCs/>
                <w:sz w:val="24"/>
                <w:szCs w:val="24"/>
                <w:u w:val="single"/>
              </w:rPr>
              <w:t>Entité bénéficiaire :</w:t>
            </w:r>
          </w:p>
          <w:p w14:paraId="1EC36D01" w14:textId="77777777" w:rsidR="0078508F" w:rsidRPr="0078508F" w:rsidRDefault="0078508F" w:rsidP="0078508F">
            <w:pPr>
              <w:spacing w:line="360" w:lineRule="auto"/>
              <w:jc w:val="both"/>
              <w:rPr>
                <w:b/>
                <w:bCs/>
                <w:sz w:val="24"/>
                <w:szCs w:val="24"/>
                <w:u w:val="single"/>
              </w:rPr>
            </w:pPr>
            <w:r w:rsidRPr="0078508F">
              <w:rPr>
                <w:b/>
                <w:bCs/>
                <w:sz w:val="24"/>
                <w:szCs w:val="24"/>
                <w:u w:val="single"/>
              </w:rPr>
              <w:t xml:space="preserve">Entité experte : </w:t>
            </w:r>
          </w:p>
          <w:p w14:paraId="5C8B397A" w14:textId="18F773C8" w:rsidR="0078508F" w:rsidRDefault="0078508F" w:rsidP="0078508F">
            <w:pPr>
              <w:spacing w:line="360" w:lineRule="auto"/>
              <w:jc w:val="both"/>
              <w:rPr>
                <w:sz w:val="24"/>
                <w:szCs w:val="24"/>
              </w:rPr>
            </w:pPr>
            <w:r w:rsidRPr="0078508F">
              <w:rPr>
                <w:b/>
                <w:bCs/>
                <w:sz w:val="24"/>
                <w:szCs w:val="24"/>
                <w:u w:val="single"/>
              </w:rPr>
              <w:t>Titre du projet :</w:t>
            </w:r>
            <w:r>
              <w:rPr>
                <w:sz w:val="24"/>
                <w:szCs w:val="24"/>
              </w:rPr>
              <w:t xml:space="preserve"> </w:t>
            </w:r>
          </w:p>
        </w:tc>
      </w:tr>
    </w:tbl>
    <w:p w14:paraId="5978EFF0" w14:textId="06E55A0B" w:rsidR="00976511" w:rsidRDefault="00976511" w:rsidP="00CF11F5">
      <w:pPr>
        <w:jc w:val="both"/>
        <w:rPr>
          <w:sz w:val="24"/>
          <w:szCs w:val="24"/>
        </w:rPr>
      </w:pPr>
    </w:p>
    <w:p w14:paraId="27BC0375" w14:textId="52349B51" w:rsidR="0078508F" w:rsidRDefault="0078508F" w:rsidP="00CF11F5">
      <w:pPr>
        <w:jc w:val="both"/>
        <w:rPr>
          <w:sz w:val="24"/>
          <w:szCs w:val="24"/>
        </w:rPr>
      </w:pPr>
    </w:p>
    <w:p w14:paraId="473744B2" w14:textId="77777777" w:rsidR="000D7657" w:rsidRDefault="000D7657" w:rsidP="00CF11F5">
      <w:pPr>
        <w:jc w:val="both"/>
        <w:rPr>
          <w:sz w:val="24"/>
          <w:szCs w:val="24"/>
        </w:rPr>
      </w:pPr>
    </w:p>
    <w:p w14:paraId="1487ECB7" w14:textId="77777777" w:rsidR="00BE2B7B" w:rsidRDefault="00BE2B7B" w:rsidP="00BE2B7B">
      <w:pPr>
        <w:rPr>
          <w:b/>
          <w:bCs/>
          <w:color w:val="5B9BD5"/>
        </w:rPr>
      </w:pPr>
    </w:p>
    <w:p w14:paraId="453517B4" w14:textId="77777777" w:rsidR="00BE2B7B" w:rsidRPr="00D36456" w:rsidRDefault="00BE2B7B" w:rsidP="00BE2B7B">
      <w:pPr>
        <w:jc w:val="both"/>
        <w:rPr>
          <w:b/>
          <w:bCs/>
          <w:sz w:val="24"/>
          <w:szCs w:val="24"/>
          <w:u w:val="single"/>
        </w:rPr>
      </w:pPr>
      <w:r w:rsidRPr="00D36456">
        <w:rPr>
          <w:b/>
          <w:bCs/>
          <w:sz w:val="24"/>
          <w:szCs w:val="24"/>
          <w:u w:val="single"/>
        </w:rPr>
        <w:t xml:space="preserve">Rappel des modalités </w:t>
      </w:r>
    </w:p>
    <w:p w14:paraId="2643C60A" w14:textId="77777777" w:rsidR="00BE2B7B" w:rsidRDefault="00BE2B7B" w:rsidP="00BE2B7B">
      <w:pPr>
        <w:pStyle w:val="Titre3"/>
        <w:spacing w:before="0" w:after="240"/>
      </w:pPr>
      <w:r>
        <w:t xml:space="preserve">Analyse en cours de projet &amp; Présentation </w:t>
      </w:r>
      <w:proofErr w:type="spellStart"/>
      <w:r>
        <w:t>mid-term</w:t>
      </w:r>
      <w:proofErr w:type="spellEnd"/>
    </w:p>
    <w:p w14:paraId="11112FB9" w14:textId="77777777" w:rsidR="00BE2B7B" w:rsidRPr="002E2592" w:rsidRDefault="00BE2B7B" w:rsidP="00BE2B7B">
      <w:pPr>
        <w:pStyle w:val="Paragraphedeliste"/>
        <w:numPr>
          <w:ilvl w:val="0"/>
          <w:numId w:val="2"/>
        </w:numPr>
        <w:spacing w:after="0"/>
        <w:jc w:val="both"/>
      </w:pPr>
      <w:proofErr w:type="spellStart"/>
      <w:r>
        <w:t>Problem</w:t>
      </w:r>
      <w:proofErr w:type="spellEnd"/>
      <w:r>
        <w:t xml:space="preserve"> Modeling : décrire le problème avec précision pour s’assurer qu’il soit bien compris et circonscrit. Cette étape permet de s’assurer que l’on apportera la solution au bon problème posé. Le problème doit être correctement décrit pour être compris et partagé entre les parties prenantes.</w:t>
      </w:r>
    </w:p>
    <w:p w14:paraId="5B6087A0" w14:textId="77777777" w:rsidR="00BE2B7B" w:rsidRDefault="00BE2B7B" w:rsidP="00BE2B7B">
      <w:pPr>
        <w:pStyle w:val="Paragraphedeliste"/>
        <w:numPr>
          <w:ilvl w:val="0"/>
          <w:numId w:val="2"/>
        </w:numPr>
        <w:spacing w:after="0"/>
        <w:jc w:val="both"/>
      </w:pPr>
      <w:r>
        <w:t xml:space="preserve">Solution Design : déterminer la meilleure façon retenue pour concevoir le </w:t>
      </w:r>
      <w:proofErr w:type="spellStart"/>
      <w:r>
        <w:t>PoC</w:t>
      </w:r>
      <w:proofErr w:type="spellEnd"/>
      <w:r>
        <w:t xml:space="preserve"> en justifiant ce choix vis-à-vis du calendrier, de la profondeur du projet, du matériel et des outils utilisés ou à disposition, des données disponibles et nécessaires, des contraintes identifiées. Décrire le degré d’aboutissement possibles et les limites résiduelles non couvertes. Décrire l’architecture du projet et les ressources choisies et mises en jeu. Décrire le scénario de déploiement.</w:t>
      </w:r>
    </w:p>
    <w:p w14:paraId="213FE08A" w14:textId="77777777" w:rsidR="00BE2B7B" w:rsidRDefault="00BE2B7B" w:rsidP="00BE2B7B">
      <w:pPr>
        <w:pStyle w:val="Paragraphedeliste"/>
        <w:numPr>
          <w:ilvl w:val="0"/>
          <w:numId w:val="2"/>
        </w:numPr>
        <w:spacing w:after="0"/>
        <w:jc w:val="both"/>
      </w:pPr>
      <w:r>
        <w:t xml:space="preserve">Base line and </w:t>
      </w:r>
      <w:proofErr w:type="spellStart"/>
      <w:r>
        <w:t>Verification</w:t>
      </w:r>
      <w:proofErr w:type="spellEnd"/>
      <w:r>
        <w:t xml:space="preserve"> : décrire le niveau de performance/exigence visé et comment sont testés les résultats obtenus pour les situer en regard des niveaux de performances attendus.</w:t>
      </w:r>
    </w:p>
    <w:p w14:paraId="2A95D8B0" w14:textId="77777777" w:rsidR="00BE2B7B" w:rsidRDefault="00BE2B7B" w:rsidP="00BE2B7B">
      <w:pPr>
        <w:pStyle w:val="Paragraphedeliste"/>
        <w:numPr>
          <w:ilvl w:val="0"/>
          <w:numId w:val="2"/>
        </w:numPr>
        <w:spacing w:after="0"/>
        <w:jc w:val="both"/>
      </w:pPr>
      <w:r>
        <w:t xml:space="preserve">Usage skeleton : mise en contexte du </w:t>
      </w:r>
      <w:proofErr w:type="spellStart"/>
      <w:r>
        <w:t>PoC</w:t>
      </w:r>
      <w:proofErr w:type="spellEnd"/>
      <w:r>
        <w:t xml:space="preserve"> pour le faire fonctionner dans l’environnement qui lui est destiné.</w:t>
      </w:r>
    </w:p>
    <w:p w14:paraId="51A6A783" w14:textId="77777777" w:rsidR="00BE2B7B" w:rsidRDefault="00BE2B7B" w:rsidP="00BE2B7B">
      <w:pPr>
        <w:spacing w:after="0"/>
        <w:jc w:val="both"/>
      </w:pPr>
    </w:p>
    <w:p w14:paraId="017522B0" w14:textId="77777777" w:rsidR="00BE2B7B" w:rsidRPr="00FB3B8E" w:rsidRDefault="00BE2B7B" w:rsidP="00BE2B7B">
      <w:pPr>
        <w:spacing w:line="276" w:lineRule="auto"/>
        <w:jc w:val="both"/>
        <w:rPr>
          <w:rFonts w:ascii="Calibri" w:eastAsia="Calibri" w:hAnsi="Calibri" w:cs="Calibri"/>
        </w:rPr>
      </w:pPr>
      <w:bookmarkStart w:id="1" w:name="_Hlk161391249"/>
      <w:r w:rsidRPr="00FB3B8E">
        <w:rPr>
          <w:rFonts w:ascii="Calibri" w:eastAsia="Calibri" w:hAnsi="Calibri" w:cs="Calibri"/>
        </w:rPr>
        <w:t xml:space="preserve">Le comité suggère </w:t>
      </w:r>
      <w:r w:rsidRPr="007C1336">
        <w:rPr>
          <w:rFonts w:ascii="Calibri" w:eastAsia="Calibri" w:hAnsi="Calibri" w:cs="Calibri"/>
          <w:b/>
          <w:bCs/>
        </w:rPr>
        <w:t>d’identifier certains indicateurs de succès (KPIs) durant le projet</w:t>
      </w:r>
      <w:r>
        <w:rPr>
          <w:rFonts w:ascii="Calibri" w:eastAsia="Calibri" w:hAnsi="Calibri" w:cs="Calibri"/>
        </w:rPr>
        <w:t>. Nous invitons le candidat d’en proposer et de les définir ensemble lors de la 1</w:t>
      </w:r>
      <w:r w:rsidRPr="00E65C74">
        <w:rPr>
          <w:rFonts w:ascii="Calibri" w:eastAsia="Calibri" w:hAnsi="Calibri" w:cs="Calibri"/>
          <w:vertAlign w:val="superscript"/>
        </w:rPr>
        <w:t>ère</w:t>
      </w:r>
      <w:r>
        <w:rPr>
          <w:rFonts w:ascii="Calibri" w:eastAsia="Calibri" w:hAnsi="Calibri" w:cs="Calibri"/>
        </w:rPr>
        <w:t xml:space="preserve"> rencontre</w:t>
      </w:r>
      <w:r w:rsidRPr="00FB3B8E">
        <w:rPr>
          <w:rFonts w:ascii="Calibri" w:eastAsia="Calibri" w:hAnsi="Calibri" w:cs="Calibri"/>
        </w:rPr>
        <w:t>. Ces KPIs seront suivis avec attention par le comité durant toute la période d’exécution de cet appel</w:t>
      </w:r>
      <w:r>
        <w:rPr>
          <w:rFonts w:ascii="Calibri" w:eastAsia="Calibri" w:hAnsi="Calibri" w:cs="Calibri"/>
        </w:rPr>
        <w:t xml:space="preserve"> et doivent être faire partie des points d’attention dans l’analyse au cours du projet.</w:t>
      </w:r>
    </w:p>
    <w:bookmarkEnd w:id="1"/>
    <w:p w14:paraId="05C0621A" w14:textId="77777777" w:rsidR="00BE2B7B" w:rsidRDefault="00BE2B7B" w:rsidP="00BE2B7B">
      <w:pPr>
        <w:spacing w:after="0"/>
        <w:jc w:val="both"/>
      </w:pPr>
    </w:p>
    <w:p w14:paraId="408040B6" w14:textId="77777777" w:rsidR="00BE2B7B" w:rsidRDefault="00BE2B7B" w:rsidP="00BE2B7B">
      <w:pPr>
        <w:pStyle w:val="Paragraphedeliste"/>
        <w:numPr>
          <w:ilvl w:val="0"/>
          <w:numId w:val="3"/>
        </w:numPr>
        <w:spacing w:after="0"/>
        <w:jc w:val="both"/>
      </w:pPr>
      <w:r w:rsidRPr="008B5663">
        <w:t>ROI potentiel</w:t>
      </w:r>
    </w:p>
    <w:p w14:paraId="133F4D1C" w14:textId="77777777" w:rsidR="00BE2B7B" w:rsidRDefault="00BE2B7B" w:rsidP="00BE2B7B">
      <w:pPr>
        <w:pStyle w:val="Paragraphedeliste"/>
        <w:numPr>
          <w:ilvl w:val="0"/>
          <w:numId w:val="3"/>
        </w:numPr>
        <w:spacing w:after="0"/>
        <w:jc w:val="both"/>
      </w:pPr>
      <w:r w:rsidRPr="008B5663">
        <w:t>Potentiel d’intégration dans « l’outil</w:t>
      </w:r>
      <w:r>
        <w:t xml:space="preserve"> </w:t>
      </w:r>
      <w:r w:rsidRPr="008B5663">
        <w:t>» de production</w:t>
      </w:r>
    </w:p>
    <w:p w14:paraId="7E7DEE3B" w14:textId="77777777" w:rsidR="00BE2B7B" w:rsidRDefault="00BE2B7B" w:rsidP="00BE2B7B">
      <w:pPr>
        <w:pStyle w:val="Paragraphedeliste"/>
        <w:numPr>
          <w:ilvl w:val="0"/>
          <w:numId w:val="3"/>
        </w:numPr>
        <w:spacing w:after="0"/>
        <w:jc w:val="both"/>
      </w:pPr>
      <w:r>
        <w:t xml:space="preserve">Niveau de satisfaction des entreprises impliquées dans les </w:t>
      </w:r>
      <w:proofErr w:type="spellStart"/>
      <w:r>
        <w:t>PoCs</w:t>
      </w:r>
      <w:proofErr w:type="spellEnd"/>
      <w:r>
        <w:t xml:space="preserve"> </w:t>
      </w:r>
      <w:proofErr w:type="spellStart"/>
      <w:r>
        <w:t>IdF</w:t>
      </w:r>
      <w:proofErr w:type="spellEnd"/>
      <w:r>
        <w:t>-EC (via le formulaire de satisfaction rempli par les participants) ;</w:t>
      </w:r>
    </w:p>
    <w:p w14:paraId="40293D14" w14:textId="77777777" w:rsidR="00BE2B7B" w:rsidRDefault="00BE2B7B" w:rsidP="00BE2B7B">
      <w:pPr>
        <w:pStyle w:val="Paragraphedeliste"/>
        <w:numPr>
          <w:ilvl w:val="0"/>
          <w:numId w:val="3"/>
        </w:numPr>
        <w:spacing w:after="0"/>
        <w:jc w:val="both"/>
      </w:pPr>
      <w:r>
        <w:t xml:space="preserve">Nombre d’entreprises accompagnées préalablement ou ayant suivi une action Industrie du Futur d’un partenaire Digital </w:t>
      </w:r>
      <w:proofErr w:type="spellStart"/>
      <w:r>
        <w:t>Wallonia</w:t>
      </w:r>
      <w:proofErr w:type="spellEnd"/>
      <w:r>
        <w:t xml:space="preserve"> ou </w:t>
      </w:r>
      <w:proofErr w:type="spellStart"/>
      <w:r>
        <w:t>circular</w:t>
      </w:r>
      <w:proofErr w:type="spellEnd"/>
      <w:r>
        <w:t xml:space="preserve"> </w:t>
      </w:r>
      <w:proofErr w:type="spellStart"/>
      <w:proofErr w:type="gramStart"/>
      <w:r>
        <w:t>Wallonia</w:t>
      </w:r>
      <w:proofErr w:type="spellEnd"/>
      <w:r>
        <w:t>;</w:t>
      </w:r>
      <w:proofErr w:type="gramEnd"/>
    </w:p>
    <w:p w14:paraId="0918F49F" w14:textId="77777777" w:rsidR="00BE2B7B" w:rsidRDefault="00BE2B7B" w:rsidP="00BE2B7B">
      <w:pPr>
        <w:pStyle w:val="Paragraphedeliste"/>
        <w:numPr>
          <w:ilvl w:val="0"/>
          <w:numId w:val="3"/>
        </w:numPr>
        <w:spacing w:after="0"/>
        <w:jc w:val="both"/>
      </w:pPr>
      <w:r>
        <w:t xml:space="preserve">Diversité des secteurs d’activités concernés par les </w:t>
      </w:r>
      <w:proofErr w:type="spellStart"/>
      <w:r>
        <w:t>PoCs</w:t>
      </w:r>
      <w:proofErr w:type="spellEnd"/>
      <w:r>
        <w:t xml:space="preserve"> </w:t>
      </w:r>
      <w:proofErr w:type="spellStart"/>
      <w:r>
        <w:t>IdF</w:t>
      </w:r>
      <w:proofErr w:type="spellEnd"/>
      <w:r>
        <w:t>-</w:t>
      </w:r>
      <w:proofErr w:type="gramStart"/>
      <w:r>
        <w:t>EC;</w:t>
      </w:r>
      <w:proofErr w:type="gramEnd"/>
    </w:p>
    <w:p w14:paraId="1D6D2EC3" w14:textId="77777777" w:rsidR="00BE2B7B" w:rsidRDefault="00BE2B7B" w:rsidP="00BE2B7B">
      <w:pPr>
        <w:pStyle w:val="Paragraphedeliste"/>
        <w:numPr>
          <w:ilvl w:val="0"/>
          <w:numId w:val="3"/>
        </w:numPr>
        <w:spacing w:after="0"/>
        <w:jc w:val="both"/>
      </w:pPr>
      <w:r w:rsidRPr="008B5663">
        <w:t xml:space="preserve">Nombre de </w:t>
      </w:r>
      <w:proofErr w:type="spellStart"/>
      <w:r w:rsidRPr="008B5663">
        <w:t>PoCs</w:t>
      </w:r>
      <w:proofErr w:type="spellEnd"/>
      <w:r w:rsidRPr="008B5663">
        <w:t xml:space="preserve"> passant en mode production ; </w:t>
      </w:r>
    </w:p>
    <w:p w14:paraId="00A7AEC2" w14:textId="77777777" w:rsidR="00BE2B7B" w:rsidRDefault="00BE2B7B" w:rsidP="00BE2B7B">
      <w:pPr>
        <w:pStyle w:val="Paragraphedeliste"/>
        <w:numPr>
          <w:ilvl w:val="0"/>
          <w:numId w:val="3"/>
        </w:numPr>
        <w:spacing w:after="0"/>
        <w:jc w:val="both"/>
      </w:pPr>
      <w:r>
        <w:t>P</w:t>
      </w:r>
      <w:r w:rsidRPr="008B5663">
        <w:t xml:space="preserve">ourcentage d’augmentation des chiffres d’affaires et/ou de valeur ajoutée après mise en production </w:t>
      </w:r>
    </w:p>
    <w:p w14:paraId="3BE7F9A1" w14:textId="77777777" w:rsidR="00BE2B7B" w:rsidRDefault="00BE2B7B" w:rsidP="00BE2B7B">
      <w:pPr>
        <w:pStyle w:val="Paragraphedeliste"/>
        <w:numPr>
          <w:ilvl w:val="0"/>
          <w:numId w:val="3"/>
        </w:numPr>
        <w:jc w:val="both"/>
      </w:pPr>
      <w:r>
        <w:t xml:space="preserve">Usage de produits &amp; solutions wallonnes dans les </w:t>
      </w:r>
      <w:proofErr w:type="spellStart"/>
      <w:r>
        <w:t>PoCs</w:t>
      </w:r>
      <w:proofErr w:type="spellEnd"/>
      <w:r>
        <w:t>.</w:t>
      </w:r>
    </w:p>
    <w:p w14:paraId="4D607552" w14:textId="77777777" w:rsidR="00BE2B7B" w:rsidRDefault="00BE2B7B" w:rsidP="00BE2B7B">
      <w:pPr>
        <w:pStyle w:val="Paragraphedeliste"/>
        <w:jc w:val="both"/>
      </w:pPr>
    </w:p>
    <w:p w14:paraId="0881BC4F" w14:textId="77777777" w:rsidR="00BE2B7B" w:rsidRDefault="00BE2B7B" w:rsidP="00BE2B7B">
      <w:pPr>
        <w:spacing w:line="276" w:lineRule="auto"/>
        <w:jc w:val="both"/>
        <w:rPr>
          <w:rFonts w:ascii="Calibri" w:eastAsia="Calibri" w:hAnsi="Calibri" w:cs="Calibri"/>
        </w:rPr>
      </w:pPr>
      <w:bookmarkStart w:id="2" w:name="_Hlk161148835"/>
      <w:r>
        <w:rPr>
          <w:rFonts w:ascii="Calibri" w:eastAsia="Calibri" w:hAnsi="Calibri" w:cs="Calibri"/>
        </w:rPr>
        <w:t>Lors de la 2</w:t>
      </w:r>
      <w:r w:rsidRPr="00E65C74">
        <w:rPr>
          <w:rFonts w:ascii="Calibri" w:eastAsia="Calibri" w:hAnsi="Calibri" w:cs="Calibri"/>
          <w:vertAlign w:val="superscript"/>
        </w:rPr>
        <w:t>e</w:t>
      </w:r>
      <w:r>
        <w:rPr>
          <w:rFonts w:ascii="Calibri" w:eastAsia="Calibri" w:hAnsi="Calibri" w:cs="Calibri"/>
        </w:rPr>
        <w:t xml:space="preserve"> rencontre, le soumissionnaire est invité à présenter l’avancement de son </w:t>
      </w:r>
      <w:r>
        <w:rPr>
          <w:rFonts w:ascii="Calibri" w:eastAsia="Calibri" w:hAnsi="Calibri" w:cs="Calibri"/>
          <w:i/>
          <w:iCs/>
        </w:rPr>
        <w:t xml:space="preserve">plan de développement </w:t>
      </w:r>
      <w:r>
        <w:rPr>
          <w:rFonts w:ascii="Calibri" w:eastAsia="Calibri" w:hAnsi="Calibri" w:cs="Calibri"/>
        </w:rPr>
        <w:t xml:space="preserve">de sorte à permettre au comité de remplir pleinement son rôle sur d’éventuelles </w:t>
      </w:r>
      <w:r w:rsidRPr="007636BA">
        <w:rPr>
          <w:rFonts w:ascii="Calibri" w:eastAsia="Calibri" w:hAnsi="Calibri" w:cs="Calibri"/>
        </w:rPr>
        <w:t xml:space="preserve">pistes d’amélioration/correction en cas de difficulté </w:t>
      </w:r>
      <w:r>
        <w:rPr>
          <w:rFonts w:ascii="Calibri" w:eastAsia="Calibri" w:hAnsi="Calibri" w:cs="Calibri"/>
        </w:rPr>
        <w:t xml:space="preserve">et/ou </w:t>
      </w:r>
      <w:r w:rsidRPr="007636BA">
        <w:rPr>
          <w:rFonts w:ascii="Calibri" w:eastAsia="Calibri" w:hAnsi="Calibri" w:cs="Calibri"/>
        </w:rPr>
        <w:t>stopper un projet qui ne pourra aboutir de façon évidente dans le temps imparti et le réorienter vers une approche plus prometteuse</w:t>
      </w:r>
      <w:r>
        <w:rPr>
          <w:rFonts w:ascii="Calibri" w:eastAsia="Calibri" w:hAnsi="Calibri" w:cs="Calibri"/>
        </w:rPr>
        <w:t>.</w:t>
      </w:r>
    </w:p>
    <w:p w14:paraId="7421DD4A" w14:textId="77777777" w:rsidR="00BE2B7B" w:rsidRDefault="00BE2B7B" w:rsidP="00BE2B7B">
      <w:pPr>
        <w:rPr>
          <w:rFonts w:ascii="Calibri" w:eastAsia="Calibri" w:hAnsi="Calibri" w:cs="Calibri"/>
        </w:rPr>
      </w:pPr>
      <w:r>
        <w:rPr>
          <w:rFonts w:ascii="Calibri" w:eastAsia="Calibri" w:hAnsi="Calibri" w:cs="Calibri"/>
        </w:rPr>
        <w:br w:type="page"/>
      </w:r>
    </w:p>
    <w:p w14:paraId="145B92F3" w14:textId="77777777" w:rsidR="00BE2B7B" w:rsidRDefault="00BE2B7B" w:rsidP="00BE2B7B">
      <w:pPr>
        <w:spacing w:line="276" w:lineRule="auto"/>
        <w:jc w:val="both"/>
        <w:rPr>
          <w:rFonts w:ascii="Calibri" w:eastAsia="Calibri" w:hAnsi="Calibri" w:cs="Calibri"/>
        </w:rPr>
      </w:pPr>
    </w:p>
    <w:p w14:paraId="523361BC" w14:textId="706957D6" w:rsidR="00BE2B7B" w:rsidRDefault="00BE2B7B" w:rsidP="00BE2B7B">
      <w:pPr>
        <w:spacing w:line="276" w:lineRule="auto"/>
        <w:jc w:val="both"/>
        <w:rPr>
          <w:rFonts w:ascii="Calibri" w:eastAsia="Calibri" w:hAnsi="Calibri" w:cs="Calibri"/>
        </w:rPr>
      </w:pPr>
      <w:r>
        <w:rPr>
          <w:rFonts w:ascii="Calibri" w:eastAsia="Calibri" w:hAnsi="Calibri" w:cs="Calibri"/>
        </w:rPr>
        <w:t>Cette présentation devrait inclure les informations suivantes (</w:t>
      </w:r>
      <w:r w:rsidRPr="007636BA">
        <w:rPr>
          <w:rFonts w:ascii="Calibri" w:eastAsia="Calibri" w:hAnsi="Calibri" w:cs="Calibri"/>
          <w:i/>
          <w:iCs/>
        </w:rPr>
        <w:t xml:space="preserve">suggestion non </w:t>
      </w:r>
      <w:r>
        <w:rPr>
          <w:rFonts w:ascii="Calibri" w:eastAsia="Calibri" w:hAnsi="Calibri" w:cs="Calibri"/>
          <w:i/>
          <w:iCs/>
        </w:rPr>
        <w:t>limitative</w:t>
      </w:r>
      <w:r>
        <w:rPr>
          <w:rFonts w:ascii="Calibri" w:eastAsia="Calibri" w:hAnsi="Calibri" w:cs="Calibri"/>
        </w:rPr>
        <w:t>) :</w:t>
      </w:r>
    </w:p>
    <w:p w14:paraId="18393AE6" w14:textId="77777777" w:rsidR="00BE2B7B" w:rsidRDefault="00BE2B7B" w:rsidP="00BE2B7B">
      <w:pPr>
        <w:pStyle w:val="Paragraphedeliste"/>
        <w:numPr>
          <w:ilvl w:val="0"/>
          <w:numId w:val="4"/>
        </w:numPr>
        <w:spacing w:after="0" w:line="276" w:lineRule="auto"/>
        <w:contextualSpacing w:val="0"/>
        <w:jc w:val="both"/>
        <w:rPr>
          <w:rFonts w:ascii="Calibri" w:eastAsia="Calibri" w:hAnsi="Calibri" w:cs="Calibri"/>
        </w:rPr>
      </w:pPr>
      <w:r w:rsidRPr="007636BA">
        <w:rPr>
          <w:rFonts w:ascii="Calibri" w:eastAsia="Calibri" w:hAnsi="Calibri" w:cs="Calibri"/>
        </w:rPr>
        <w:t xml:space="preserve">Etat d’avancement du Proof of Concept </w:t>
      </w:r>
    </w:p>
    <w:p w14:paraId="6695359C" w14:textId="77777777" w:rsidR="00BE2B7B" w:rsidRDefault="00BE2B7B" w:rsidP="00BE2B7B">
      <w:pPr>
        <w:pStyle w:val="Paragraphedeliste"/>
        <w:numPr>
          <w:ilvl w:val="0"/>
          <w:numId w:val="4"/>
        </w:numPr>
        <w:spacing w:after="0" w:line="276" w:lineRule="auto"/>
        <w:contextualSpacing w:val="0"/>
        <w:jc w:val="both"/>
        <w:rPr>
          <w:rFonts w:ascii="Calibri" w:eastAsia="Calibri" w:hAnsi="Calibri" w:cs="Calibri"/>
        </w:rPr>
      </w:pPr>
      <w:r w:rsidRPr="007636BA">
        <w:rPr>
          <w:rFonts w:ascii="Calibri" w:eastAsia="Calibri" w:hAnsi="Calibri" w:cs="Calibri"/>
        </w:rPr>
        <w:t xml:space="preserve">Présentation des premiers résultats/livrables </w:t>
      </w:r>
    </w:p>
    <w:p w14:paraId="05369A63" w14:textId="77777777" w:rsidR="00BE2B7B" w:rsidRDefault="00BE2B7B" w:rsidP="00BE2B7B">
      <w:pPr>
        <w:pStyle w:val="Paragraphedeliste"/>
        <w:numPr>
          <w:ilvl w:val="0"/>
          <w:numId w:val="4"/>
        </w:numPr>
        <w:spacing w:after="0" w:line="276" w:lineRule="auto"/>
        <w:contextualSpacing w:val="0"/>
        <w:jc w:val="both"/>
        <w:rPr>
          <w:rFonts w:ascii="Calibri" w:eastAsia="Calibri" w:hAnsi="Calibri" w:cs="Calibri"/>
        </w:rPr>
      </w:pPr>
      <w:r w:rsidRPr="007636BA">
        <w:rPr>
          <w:rFonts w:ascii="Calibri" w:eastAsia="Calibri" w:hAnsi="Calibri" w:cs="Calibri"/>
        </w:rPr>
        <w:t>Difficultés rencontrées</w:t>
      </w:r>
    </w:p>
    <w:p w14:paraId="1ACD6CFB" w14:textId="77777777" w:rsidR="00BE2B7B" w:rsidRDefault="00BE2B7B" w:rsidP="00BE2B7B">
      <w:pPr>
        <w:pStyle w:val="Paragraphedeliste"/>
        <w:numPr>
          <w:ilvl w:val="0"/>
          <w:numId w:val="4"/>
        </w:numPr>
        <w:spacing w:after="0" w:line="276" w:lineRule="auto"/>
        <w:contextualSpacing w:val="0"/>
        <w:jc w:val="both"/>
        <w:rPr>
          <w:rFonts w:ascii="Calibri" w:eastAsia="Calibri" w:hAnsi="Calibri" w:cs="Calibri"/>
        </w:rPr>
      </w:pPr>
      <w:r>
        <w:rPr>
          <w:rFonts w:ascii="Calibri" w:eastAsia="Calibri" w:hAnsi="Calibri" w:cs="Calibri"/>
        </w:rPr>
        <w:t>Point</w:t>
      </w:r>
      <w:r w:rsidRPr="007636BA">
        <w:rPr>
          <w:rFonts w:ascii="Calibri" w:eastAsia="Calibri" w:hAnsi="Calibri" w:cs="Calibri"/>
        </w:rPr>
        <w:t xml:space="preserve"> sur le planning du Proof of Concept</w:t>
      </w:r>
    </w:p>
    <w:p w14:paraId="55DAA8AE" w14:textId="77777777" w:rsidR="00BE2B7B" w:rsidRDefault="00BE2B7B" w:rsidP="00BE2B7B">
      <w:pPr>
        <w:pStyle w:val="Paragraphedeliste"/>
        <w:numPr>
          <w:ilvl w:val="0"/>
          <w:numId w:val="4"/>
        </w:numPr>
        <w:spacing w:after="0" w:line="276" w:lineRule="auto"/>
        <w:contextualSpacing w:val="0"/>
        <w:jc w:val="both"/>
        <w:rPr>
          <w:rFonts w:ascii="Calibri" w:eastAsia="Calibri" w:hAnsi="Calibri" w:cs="Calibri"/>
        </w:rPr>
      </w:pPr>
      <w:r>
        <w:rPr>
          <w:rFonts w:ascii="Calibri" w:eastAsia="Calibri" w:hAnsi="Calibri" w:cs="Calibri"/>
        </w:rPr>
        <w:t>Point</w:t>
      </w:r>
      <w:r w:rsidRPr="007636BA">
        <w:rPr>
          <w:rFonts w:ascii="Calibri" w:eastAsia="Calibri" w:hAnsi="Calibri" w:cs="Calibri"/>
        </w:rPr>
        <w:t xml:space="preserve"> sur le budget du Proof of Concept</w:t>
      </w:r>
    </w:p>
    <w:p w14:paraId="408610B3" w14:textId="77777777" w:rsidR="00BE2B7B" w:rsidRPr="007636BA" w:rsidRDefault="00BE2B7B" w:rsidP="00BE2B7B">
      <w:pPr>
        <w:pStyle w:val="Paragraphedeliste"/>
        <w:numPr>
          <w:ilvl w:val="0"/>
          <w:numId w:val="4"/>
        </w:numPr>
        <w:spacing w:after="0" w:line="276" w:lineRule="auto"/>
        <w:contextualSpacing w:val="0"/>
        <w:jc w:val="both"/>
        <w:rPr>
          <w:rFonts w:ascii="Calibri" w:eastAsia="Calibri" w:hAnsi="Calibri" w:cs="Calibri"/>
        </w:rPr>
      </w:pPr>
      <w:r w:rsidRPr="007636BA">
        <w:rPr>
          <w:rFonts w:ascii="Calibri" w:eastAsia="Calibri" w:hAnsi="Calibri" w:cs="Calibri"/>
        </w:rPr>
        <w:t>Autres</w:t>
      </w:r>
      <w:r>
        <w:rPr>
          <w:rFonts w:ascii="Calibri" w:eastAsia="Calibri" w:hAnsi="Calibri" w:cs="Calibri"/>
        </w:rPr>
        <w:t xml:space="preserve"> (ROI, impacts, effets rebonds éventuels…)</w:t>
      </w:r>
    </w:p>
    <w:p w14:paraId="723B75AC" w14:textId="77777777" w:rsidR="00BE2B7B" w:rsidRPr="00E65C74" w:rsidRDefault="00BE2B7B" w:rsidP="00BE2B7B">
      <w:pPr>
        <w:spacing w:line="276" w:lineRule="auto"/>
        <w:jc w:val="both"/>
        <w:rPr>
          <w:rFonts w:ascii="Calibri" w:eastAsia="Calibri" w:hAnsi="Calibri" w:cs="Calibri"/>
        </w:rPr>
      </w:pPr>
    </w:p>
    <w:p w14:paraId="6E1E2EBC" w14:textId="77777777" w:rsidR="00BE2B7B" w:rsidRDefault="00BE2B7B" w:rsidP="00BE2B7B">
      <w:pPr>
        <w:spacing w:line="276" w:lineRule="auto"/>
        <w:jc w:val="both"/>
        <w:rPr>
          <w:rFonts w:ascii="Calibri" w:eastAsia="Calibri" w:hAnsi="Calibri" w:cs="Calibri"/>
        </w:rPr>
      </w:pPr>
      <w:r w:rsidRPr="00E65C74">
        <w:rPr>
          <w:rFonts w:ascii="Calibri" w:eastAsia="Calibri" w:hAnsi="Calibri" w:cs="Calibri"/>
        </w:rPr>
        <w:t>Ce</w:t>
      </w:r>
      <w:r>
        <w:rPr>
          <w:rFonts w:ascii="Calibri" w:eastAsia="Calibri" w:hAnsi="Calibri" w:cs="Calibri"/>
        </w:rPr>
        <w:t xml:space="preserve">tte rencontre </w:t>
      </w:r>
      <w:r w:rsidRPr="00E65C74">
        <w:rPr>
          <w:rFonts w:ascii="Calibri" w:eastAsia="Calibri" w:hAnsi="Calibri" w:cs="Calibri"/>
        </w:rPr>
        <w:t>intermédiaire</w:t>
      </w:r>
      <w:r>
        <w:rPr>
          <w:rFonts w:ascii="Calibri" w:eastAsia="Calibri" w:hAnsi="Calibri" w:cs="Calibri"/>
        </w:rPr>
        <w:t xml:space="preserve"> est un moment de réflexion profitable au bénéficiaire pour lui </w:t>
      </w:r>
      <w:r w:rsidRPr="00E65C74">
        <w:rPr>
          <w:rFonts w:ascii="Calibri" w:eastAsia="Calibri" w:hAnsi="Calibri" w:cs="Calibri"/>
        </w:rPr>
        <w:t>permettre de</w:t>
      </w:r>
      <w:r>
        <w:rPr>
          <w:rFonts w:ascii="Calibri" w:eastAsia="Calibri" w:hAnsi="Calibri" w:cs="Calibri"/>
        </w:rPr>
        <w:t xml:space="preserve"> faire le point </w:t>
      </w:r>
      <w:r w:rsidRPr="00E65C74">
        <w:rPr>
          <w:rFonts w:ascii="Calibri" w:eastAsia="Calibri" w:hAnsi="Calibri" w:cs="Calibri"/>
        </w:rPr>
        <w:t xml:space="preserve">sur </w:t>
      </w:r>
      <w:r>
        <w:rPr>
          <w:rFonts w:ascii="Calibri" w:eastAsia="Calibri" w:hAnsi="Calibri" w:cs="Calibri"/>
        </w:rPr>
        <w:t>son</w:t>
      </w:r>
      <w:r w:rsidRPr="00E65C74">
        <w:rPr>
          <w:rFonts w:ascii="Calibri" w:eastAsia="Calibri" w:hAnsi="Calibri" w:cs="Calibri"/>
        </w:rPr>
        <w:t xml:space="preserve"> plan d’action initial</w:t>
      </w:r>
      <w:r>
        <w:rPr>
          <w:rFonts w:ascii="Calibri" w:eastAsia="Calibri" w:hAnsi="Calibri" w:cs="Calibri"/>
        </w:rPr>
        <w:t xml:space="preserve"> et de se poser toute question utile à au</w:t>
      </w:r>
      <w:r w:rsidRPr="007636BA">
        <w:rPr>
          <w:rFonts w:ascii="Calibri" w:eastAsia="Calibri" w:hAnsi="Calibri" w:cs="Calibri"/>
        </w:rPr>
        <w:t>gmenter les chances de succès</w:t>
      </w:r>
      <w:r>
        <w:rPr>
          <w:rFonts w:ascii="Calibri" w:eastAsia="Calibri" w:hAnsi="Calibri" w:cs="Calibri"/>
        </w:rPr>
        <w:t> : e</w:t>
      </w:r>
      <w:r w:rsidRPr="00E65C74">
        <w:rPr>
          <w:rFonts w:ascii="Calibri" w:eastAsia="Calibri" w:hAnsi="Calibri" w:cs="Calibri"/>
        </w:rPr>
        <w:t xml:space="preserve">st-il nécessaire d’ajuster les objectifs ? </w:t>
      </w:r>
      <w:r>
        <w:rPr>
          <w:rFonts w:ascii="Calibri" w:eastAsia="Calibri" w:hAnsi="Calibri" w:cs="Calibri"/>
        </w:rPr>
        <w:t xml:space="preserve">la </w:t>
      </w:r>
      <w:r w:rsidRPr="00E65C74">
        <w:rPr>
          <w:rFonts w:ascii="Calibri" w:eastAsia="Calibri" w:hAnsi="Calibri" w:cs="Calibri"/>
        </w:rPr>
        <w:t xml:space="preserve">méthodologie </w:t>
      </w:r>
      <w:r>
        <w:rPr>
          <w:rFonts w:ascii="Calibri" w:eastAsia="Calibri" w:hAnsi="Calibri" w:cs="Calibri"/>
        </w:rPr>
        <w:t xml:space="preserve">convient-elle </w:t>
      </w:r>
      <w:r w:rsidRPr="00E65C74">
        <w:rPr>
          <w:rFonts w:ascii="Calibri" w:eastAsia="Calibri" w:hAnsi="Calibri" w:cs="Calibri"/>
        </w:rPr>
        <w:t xml:space="preserve">? </w:t>
      </w:r>
      <w:r>
        <w:rPr>
          <w:rFonts w:ascii="Calibri" w:eastAsia="Calibri" w:hAnsi="Calibri" w:cs="Calibri"/>
        </w:rPr>
        <w:t>faut-il adapter le</w:t>
      </w:r>
      <w:r w:rsidRPr="00E65C74">
        <w:rPr>
          <w:rFonts w:ascii="Calibri" w:eastAsia="Calibri" w:hAnsi="Calibri" w:cs="Calibri"/>
        </w:rPr>
        <w:t xml:space="preserve"> planning, </w:t>
      </w:r>
      <w:r>
        <w:rPr>
          <w:rFonts w:ascii="Calibri" w:eastAsia="Calibri" w:hAnsi="Calibri" w:cs="Calibri"/>
        </w:rPr>
        <w:t>les</w:t>
      </w:r>
      <w:r w:rsidRPr="00E65C74">
        <w:rPr>
          <w:rFonts w:ascii="Calibri" w:eastAsia="Calibri" w:hAnsi="Calibri" w:cs="Calibri"/>
        </w:rPr>
        <w:t xml:space="preserve"> KPIs ou les différentes catégories de dépenses envisagées ? </w:t>
      </w:r>
    </w:p>
    <w:p w14:paraId="16F3C7D4" w14:textId="77777777" w:rsidR="00BE2B7B" w:rsidRDefault="00BE2B7B" w:rsidP="00BE2B7B">
      <w:pPr>
        <w:spacing w:line="276" w:lineRule="auto"/>
        <w:jc w:val="both"/>
        <w:rPr>
          <w:rFonts w:ascii="Calibri" w:eastAsia="Calibri" w:hAnsi="Calibri" w:cs="Calibri"/>
        </w:rPr>
      </w:pPr>
      <w:r w:rsidRPr="00E65C74">
        <w:rPr>
          <w:rFonts w:ascii="Calibri" w:eastAsia="Calibri" w:hAnsi="Calibri" w:cs="Calibri"/>
        </w:rPr>
        <w:t>Si</w:t>
      </w:r>
      <w:r>
        <w:rPr>
          <w:rFonts w:ascii="Calibri" w:eastAsia="Calibri" w:hAnsi="Calibri" w:cs="Calibri"/>
        </w:rPr>
        <w:t xml:space="preserve"> des changements sont nécessaires, </w:t>
      </w:r>
      <w:r w:rsidRPr="00E65C74">
        <w:rPr>
          <w:rFonts w:ascii="Calibri" w:eastAsia="Calibri" w:hAnsi="Calibri" w:cs="Calibri"/>
        </w:rPr>
        <w:t xml:space="preserve">ces changements doivent être validés en comité </w:t>
      </w:r>
      <w:r>
        <w:rPr>
          <w:rFonts w:ascii="Calibri" w:eastAsia="Calibri" w:hAnsi="Calibri" w:cs="Calibri"/>
        </w:rPr>
        <w:t>de suivi (particulièrement les KPI et dépenses).</w:t>
      </w:r>
    </w:p>
    <w:p w14:paraId="2145C84A" w14:textId="77777777" w:rsidR="00BE2B7B" w:rsidRDefault="00BE2B7B" w:rsidP="00BE2B7B">
      <w:pPr>
        <w:spacing w:line="276" w:lineRule="auto"/>
        <w:jc w:val="both"/>
        <w:rPr>
          <w:rFonts w:ascii="Calibri" w:eastAsia="Calibri" w:hAnsi="Calibri" w:cs="Calibri"/>
        </w:rPr>
      </w:pPr>
    </w:p>
    <w:p w14:paraId="0D21822C" w14:textId="77777777" w:rsidR="00BE2B7B" w:rsidRDefault="00BE2B7B" w:rsidP="00BE2B7B">
      <w:pPr>
        <w:shd w:val="clear" w:color="auto" w:fill="DEEAF6" w:themeFill="accent5" w:themeFillTint="33"/>
        <w:spacing w:line="276" w:lineRule="auto"/>
        <w:jc w:val="both"/>
        <w:rPr>
          <w:rFonts w:ascii="Calibri" w:eastAsia="Calibri" w:hAnsi="Calibri" w:cs="Calibri"/>
        </w:rPr>
      </w:pPr>
      <w:r>
        <w:rPr>
          <w:rFonts w:ascii="Calibri" w:eastAsia="Calibri" w:hAnsi="Calibri" w:cs="Calibri"/>
        </w:rPr>
        <w:t xml:space="preserve">Le soumissionnaire remettra une copie de la présentation pour un usage de suivi aux réunions ultérieures + un rapport intermédiaire suivant, s’il le souhaite, un modèle proposé. </w:t>
      </w:r>
      <w:r w:rsidRPr="00422D24">
        <w:rPr>
          <w:rFonts w:ascii="Calibri" w:eastAsia="Calibri" w:hAnsi="Calibri" w:cs="Calibri"/>
        </w:rPr>
        <w:t>Le rapport de mi-projet vise à vérifier l’opérationnalisation en vue de remplir les objectifs fixés.</w:t>
      </w:r>
    </w:p>
    <w:bookmarkEnd w:id="2"/>
    <w:p w14:paraId="598B89CE" w14:textId="77777777" w:rsidR="00BE2B7B" w:rsidRDefault="00BE2B7B" w:rsidP="00BE2B7B">
      <w:pPr>
        <w:spacing w:line="276" w:lineRule="auto"/>
        <w:jc w:val="both"/>
        <w:rPr>
          <w:rFonts w:ascii="Calibri" w:eastAsia="Calibri" w:hAnsi="Calibri" w:cs="Calibri"/>
          <w:u w:val="single"/>
        </w:rPr>
      </w:pPr>
    </w:p>
    <w:p w14:paraId="3ACC285C" w14:textId="4C7EAA12" w:rsidR="00BE2B7B" w:rsidRDefault="00BE2B7B">
      <w:pPr>
        <w:rPr>
          <w:b/>
          <w:bCs/>
          <w:color w:val="5B9BD5"/>
        </w:rPr>
      </w:pPr>
      <w:r>
        <w:rPr>
          <w:b/>
          <w:bCs/>
          <w:color w:val="5B9BD5"/>
        </w:rPr>
        <w:br w:type="page"/>
      </w:r>
    </w:p>
    <w:p w14:paraId="324F41A4" w14:textId="77777777" w:rsidR="00BE2B7B" w:rsidRDefault="00BE2B7B" w:rsidP="00BE2B7B">
      <w:pPr>
        <w:rPr>
          <w:b/>
          <w:bCs/>
          <w:color w:val="5B9BD5"/>
        </w:rPr>
      </w:pPr>
    </w:p>
    <w:p w14:paraId="496D4E29" w14:textId="77777777" w:rsidR="00BE2B7B" w:rsidRDefault="00BE2B7B" w:rsidP="00BE2B7B">
      <w:pPr>
        <w:tabs>
          <w:tab w:val="right" w:pos="10466"/>
        </w:tabs>
        <w:spacing w:before="240" w:line="276" w:lineRule="auto"/>
        <w:jc w:val="both"/>
        <w:rPr>
          <w:rFonts w:ascii="Calibri" w:eastAsia="Calibri" w:hAnsi="Calibri" w:cs="Calibri"/>
          <w:b/>
          <w:bCs/>
          <w:u w:val="single"/>
        </w:rPr>
      </w:pPr>
      <w:r w:rsidRPr="0078372C">
        <w:rPr>
          <w:rFonts w:ascii="Calibri" w:eastAsia="Calibri" w:hAnsi="Calibri" w:cs="Calibri"/>
          <w:b/>
          <w:bCs/>
          <w:u w:val="single"/>
        </w:rPr>
        <w:t>RAPP</w:t>
      </w:r>
      <w:r>
        <w:rPr>
          <w:rFonts w:ascii="Calibri" w:eastAsia="Calibri" w:hAnsi="Calibri" w:cs="Calibri"/>
          <w:b/>
          <w:bCs/>
          <w:u w:val="single"/>
        </w:rPr>
        <w:t>ORT</w:t>
      </w:r>
      <w:r w:rsidRPr="0078372C">
        <w:rPr>
          <w:rFonts w:ascii="Calibri" w:eastAsia="Calibri" w:hAnsi="Calibri" w:cs="Calibri"/>
          <w:b/>
          <w:bCs/>
          <w:u w:val="single"/>
        </w:rPr>
        <w:t xml:space="preserve"> </w:t>
      </w:r>
      <w:r>
        <w:rPr>
          <w:rFonts w:ascii="Calibri" w:eastAsia="Calibri" w:hAnsi="Calibri" w:cs="Calibri"/>
          <w:b/>
          <w:bCs/>
          <w:u w:val="single"/>
        </w:rPr>
        <w:t>INTERMEDIAIRE</w:t>
      </w:r>
    </w:p>
    <w:p w14:paraId="3C3B4906" w14:textId="77777777" w:rsidR="00BE2B7B" w:rsidRPr="00BE2B7B" w:rsidRDefault="00BE2B7B" w:rsidP="00BE2B7B">
      <w:pPr>
        <w:rPr>
          <w:b/>
          <w:bCs/>
          <w:color w:val="5B9BD5"/>
        </w:rPr>
      </w:pPr>
    </w:p>
    <w:p w14:paraId="7AC529C9" w14:textId="77777777" w:rsidR="00BE2B7B" w:rsidRPr="00C3120C" w:rsidRDefault="00BE2B7B" w:rsidP="00BE2B7B">
      <w:pPr>
        <w:pStyle w:val="Paragraphedeliste"/>
        <w:numPr>
          <w:ilvl w:val="0"/>
          <w:numId w:val="1"/>
        </w:numPr>
        <w:spacing w:after="0" w:line="480" w:lineRule="auto"/>
        <w:jc w:val="both"/>
        <w:rPr>
          <w:rFonts w:ascii="Calibri" w:eastAsia="Calibri" w:hAnsi="Calibri" w:cs="Calibri"/>
        </w:rPr>
      </w:pPr>
      <w:r w:rsidRPr="000D280A">
        <w:rPr>
          <w:rFonts w:ascii="Calibri" w:eastAsia="Calibri" w:hAnsi="Calibri" w:cs="Calibri"/>
        </w:rPr>
        <w:t xml:space="preserve">Bref </w:t>
      </w:r>
      <w:r w:rsidRPr="000D280A">
        <w:rPr>
          <w:rFonts w:ascii="Calibri" w:eastAsia="Calibri" w:hAnsi="Calibri" w:cs="Calibri"/>
          <w:b/>
          <w:bCs/>
        </w:rPr>
        <w:t>rappel</w:t>
      </w:r>
      <w:r w:rsidRPr="000D280A">
        <w:rPr>
          <w:rFonts w:ascii="Calibri" w:eastAsia="Calibri" w:hAnsi="Calibri" w:cs="Calibri"/>
        </w:rPr>
        <w:t xml:space="preserve"> de votre projet</w:t>
      </w:r>
      <w:r>
        <w:rPr>
          <w:rStyle w:val="Appelnotedebasdep"/>
          <w:rFonts w:ascii="Calibri" w:eastAsia="Calibri" w:hAnsi="Calibri" w:cs="Calibri"/>
        </w:rPr>
        <w:footnoteReference w:id="1"/>
      </w:r>
    </w:p>
    <w:p w14:paraId="53B341AC" w14:textId="680B83E8" w:rsidR="00976511" w:rsidRPr="00BE2B7B" w:rsidRDefault="00976511" w:rsidP="00BE2B7B">
      <w:pPr>
        <w:pStyle w:val="Paragraphedeliste"/>
        <w:numPr>
          <w:ilvl w:val="0"/>
          <w:numId w:val="1"/>
        </w:numPr>
        <w:spacing w:line="480" w:lineRule="auto"/>
      </w:pPr>
      <w:r w:rsidRPr="00BE2B7B">
        <w:rPr>
          <w:b/>
          <w:bCs/>
        </w:rPr>
        <w:t>Etat d’avancement</w:t>
      </w:r>
      <w:r w:rsidRPr="00BE2B7B">
        <w:t xml:space="preserve"> du Proof of Concept </w:t>
      </w:r>
    </w:p>
    <w:p w14:paraId="6594D79E" w14:textId="2A61B95A" w:rsidR="00BE2B7B" w:rsidRDefault="00976511" w:rsidP="00BE2B7B">
      <w:pPr>
        <w:pStyle w:val="Paragraphedeliste"/>
        <w:numPr>
          <w:ilvl w:val="0"/>
          <w:numId w:val="5"/>
        </w:numPr>
        <w:spacing w:after="0" w:line="480" w:lineRule="auto"/>
        <w:contextualSpacing w:val="0"/>
        <w:jc w:val="both"/>
        <w:rPr>
          <w:rFonts w:ascii="Calibri" w:eastAsia="Calibri" w:hAnsi="Calibri" w:cs="Calibri"/>
        </w:rPr>
      </w:pPr>
      <w:r w:rsidRPr="00BE2B7B">
        <w:t xml:space="preserve">Présentation des </w:t>
      </w:r>
      <w:r w:rsidRPr="00BE2B7B">
        <w:rPr>
          <w:b/>
          <w:bCs/>
        </w:rPr>
        <w:t>premiers résultats/</w:t>
      </w:r>
      <w:r w:rsidR="00BE2B7B" w:rsidRPr="00BE2B7B">
        <w:rPr>
          <w:rFonts w:ascii="Calibri" w:eastAsia="Calibri" w:hAnsi="Calibri" w:cs="Calibri"/>
          <w:b/>
          <w:bCs/>
        </w:rPr>
        <w:t xml:space="preserve"> </w:t>
      </w:r>
      <w:r w:rsidR="00BE2B7B" w:rsidRPr="00C3120C">
        <w:rPr>
          <w:rFonts w:ascii="Calibri" w:eastAsia="Calibri" w:hAnsi="Calibri" w:cs="Calibri"/>
          <w:b/>
          <w:bCs/>
        </w:rPr>
        <w:t>livrables</w:t>
      </w:r>
      <w:r w:rsidR="00BE2B7B">
        <w:rPr>
          <w:rStyle w:val="Appelnotedebasdep"/>
          <w:rFonts w:ascii="Calibri" w:eastAsia="Calibri" w:hAnsi="Calibri" w:cs="Calibri"/>
          <w:b/>
          <w:bCs/>
        </w:rPr>
        <w:footnoteReference w:id="2"/>
      </w:r>
    </w:p>
    <w:p w14:paraId="413EBF08" w14:textId="58F3C9FB" w:rsidR="00976511" w:rsidRPr="00BE2B7B" w:rsidRDefault="00976511" w:rsidP="00BE2B7B">
      <w:pPr>
        <w:pStyle w:val="Paragraphedeliste"/>
        <w:numPr>
          <w:ilvl w:val="0"/>
          <w:numId w:val="1"/>
        </w:numPr>
        <w:spacing w:line="480" w:lineRule="auto"/>
      </w:pPr>
      <w:r w:rsidRPr="00BE2B7B">
        <w:rPr>
          <w:b/>
          <w:bCs/>
        </w:rPr>
        <w:t>Difficultés</w:t>
      </w:r>
      <w:r w:rsidRPr="00BE2B7B">
        <w:t xml:space="preserve"> rencontrées</w:t>
      </w:r>
    </w:p>
    <w:p w14:paraId="1B988158" w14:textId="21388E3F" w:rsidR="00976511" w:rsidRPr="00BE2B7B" w:rsidRDefault="00976511" w:rsidP="00BE2B7B">
      <w:pPr>
        <w:pStyle w:val="Paragraphedeliste"/>
        <w:numPr>
          <w:ilvl w:val="0"/>
          <w:numId w:val="1"/>
        </w:numPr>
        <w:spacing w:line="480" w:lineRule="auto"/>
      </w:pPr>
      <w:r w:rsidRPr="00BE2B7B">
        <w:t xml:space="preserve">Réflexion sur le </w:t>
      </w:r>
      <w:r w:rsidRPr="00BE2B7B">
        <w:rPr>
          <w:b/>
          <w:bCs/>
        </w:rPr>
        <w:t>planning</w:t>
      </w:r>
      <w:r w:rsidRPr="00BE2B7B">
        <w:t xml:space="preserve"> du Proof of Concept</w:t>
      </w:r>
      <w:r w:rsidR="00BE2B7B" w:rsidRPr="000D280A">
        <w:rPr>
          <w:rFonts w:ascii="Calibri" w:eastAsia="Calibri" w:hAnsi="Calibri" w:cs="Calibri"/>
          <w:vertAlign w:val="superscript"/>
        </w:rPr>
        <w:t>2</w:t>
      </w:r>
    </w:p>
    <w:p w14:paraId="40A3DF2D" w14:textId="718A7D82" w:rsidR="00976511" w:rsidRPr="00BE2B7B" w:rsidRDefault="00976511" w:rsidP="00BE2B7B">
      <w:pPr>
        <w:pStyle w:val="Paragraphedeliste"/>
        <w:numPr>
          <w:ilvl w:val="0"/>
          <w:numId w:val="1"/>
        </w:numPr>
        <w:spacing w:line="480" w:lineRule="auto"/>
      </w:pPr>
      <w:r w:rsidRPr="00BE2B7B">
        <w:t xml:space="preserve">Réflexion sur le </w:t>
      </w:r>
      <w:r w:rsidRPr="00BE2B7B">
        <w:rPr>
          <w:b/>
          <w:bCs/>
        </w:rPr>
        <w:t>budget</w:t>
      </w:r>
      <w:r w:rsidRPr="00BE2B7B">
        <w:t xml:space="preserve"> du Proof of Concept</w:t>
      </w:r>
      <w:r w:rsidR="00BE2B7B" w:rsidRPr="000D280A">
        <w:rPr>
          <w:rFonts w:ascii="Calibri" w:eastAsia="Calibri" w:hAnsi="Calibri" w:cs="Calibri"/>
          <w:vertAlign w:val="superscript"/>
        </w:rPr>
        <w:t>2</w:t>
      </w:r>
    </w:p>
    <w:p w14:paraId="6B4963EF" w14:textId="77777777" w:rsidR="00BE2B7B" w:rsidRPr="00BE2B7B" w:rsidRDefault="0078508F" w:rsidP="00BE2B7B">
      <w:pPr>
        <w:pStyle w:val="Paragraphedeliste"/>
        <w:numPr>
          <w:ilvl w:val="0"/>
          <w:numId w:val="1"/>
        </w:numPr>
        <w:spacing w:line="480" w:lineRule="auto"/>
      </w:pPr>
      <w:r w:rsidRPr="00BE2B7B">
        <w:t>Autres </w:t>
      </w:r>
      <w:r w:rsidR="00BE2B7B" w:rsidRPr="00BE2B7B">
        <w:t>(ROI, impacts, effets rebonds éventuels…)</w:t>
      </w:r>
    </w:p>
    <w:p w14:paraId="5FA8BCE6" w14:textId="798BC4A7" w:rsidR="00976511" w:rsidRPr="00BE2B7B" w:rsidRDefault="00976511" w:rsidP="00BE2B7B">
      <w:pPr>
        <w:pStyle w:val="Paragraphedeliste"/>
        <w:spacing w:line="480" w:lineRule="auto"/>
      </w:pPr>
    </w:p>
    <w:p w14:paraId="751F2424" w14:textId="77777777" w:rsidR="00976511" w:rsidRDefault="00976511" w:rsidP="00976511">
      <w:pPr>
        <w:jc w:val="both"/>
        <w:rPr>
          <w:i/>
          <w:iCs/>
          <w:color w:val="5B9BD5"/>
          <w:sz w:val="24"/>
          <w:szCs w:val="24"/>
        </w:rPr>
      </w:pPr>
      <w:r w:rsidRPr="00976511">
        <w:rPr>
          <w:i/>
          <w:iCs/>
          <w:color w:val="5B9BD5"/>
          <w:sz w:val="24"/>
          <w:szCs w:val="24"/>
        </w:rPr>
        <w:t xml:space="preserve">Ce rapport intermédiaire doit pouvoir vous permettre de pousser la réflexion sur votre plan d’action initial. </w:t>
      </w:r>
    </w:p>
    <w:p w14:paraId="529B11C7" w14:textId="5ACC2133" w:rsidR="0004789B" w:rsidRPr="00374DF7" w:rsidRDefault="0004789B" w:rsidP="0004789B">
      <w:pPr>
        <w:jc w:val="both"/>
        <w:rPr>
          <w:i/>
          <w:iCs/>
          <w:color w:val="5B9BD5"/>
          <w:sz w:val="24"/>
          <w:szCs w:val="24"/>
        </w:rPr>
      </w:pPr>
      <w:r>
        <w:rPr>
          <w:i/>
          <w:iCs/>
          <w:color w:val="5B9BD5"/>
          <w:sz w:val="24"/>
          <w:szCs w:val="24"/>
        </w:rPr>
        <w:t xml:space="preserve">Pour rappel, la structure de ce draft est à titre indicatif et peut être modifiée suivant vos besoins. </w:t>
      </w:r>
      <w:r w:rsidR="00BE2B7B" w:rsidRPr="00C62E46">
        <w:rPr>
          <w:i/>
          <w:iCs/>
          <w:color w:val="5B9BD5"/>
          <w:sz w:val="24"/>
          <w:szCs w:val="24"/>
        </w:rPr>
        <w:t xml:space="preserve">Les remarques, questions et décisions du comité </w:t>
      </w:r>
      <w:r w:rsidR="00B71D18">
        <w:rPr>
          <w:i/>
          <w:iCs/>
          <w:color w:val="5B9BD5"/>
          <w:sz w:val="24"/>
          <w:szCs w:val="24"/>
        </w:rPr>
        <w:t xml:space="preserve">d’accompagnement </w:t>
      </w:r>
      <w:r w:rsidR="00BE2B7B" w:rsidRPr="00C62E46">
        <w:rPr>
          <w:i/>
          <w:iCs/>
          <w:color w:val="5B9BD5"/>
          <w:sz w:val="24"/>
          <w:szCs w:val="24"/>
        </w:rPr>
        <w:t xml:space="preserve">devront être prises en compte dans le rapport </w:t>
      </w:r>
      <w:r w:rsidR="00BE2B7B">
        <w:rPr>
          <w:i/>
          <w:iCs/>
          <w:color w:val="5B9BD5"/>
          <w:sz w:val="24"/>
          <w:szCs w:val="24"/>
        </w:rPr>
        <w:t>intermédiaire.</w:t>
      </w:r>
    </w:p>
    <w:p w14:paraId="27A07AFD" w14:textId="77777777" w:rsidR="0004789B" w:rsidRPr="00976511" w:rsidRDefault="0004789B" w:rsidP="00976511">
      <w:pPr>
        <w:jc w:val="both"/>
        <w:rPr>
          <w:i/>
          <w:iCs/>
          <w:color w:val="5B9BD5"/>
          <w:sz w:val="24"/>
          <w:szCs w:val="24"/>
        </w:rPr>
      </w:pPr>
    </w:p>
    <w:p w14:paraId="14C34BE1" w14:textId="1585E9DF" w:rsidR="00976511" w:rsidRPr="00CF11F5" w:rsidRDefault="00976511" w:rsidP="00CF11F5">
      <w:pPr>
        <w:jc w:val="both"/>
        <w:rPr>
          <w:sz w:val="24"/>
          <w:szCs w:val="24"/>
        </w:rPr>
      </w:pPr>
    </w:p>
    <w:sectPr w:rsidR="00976511" w:rsidRPr="00CF11F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0A3FD" w14:textId="77777777" w:rsidR="00B77F9C" w:rsidRDefault="00B77F9C" w:rsidP="00CF11F5">
      <w:pPr>
        <w:spacing w:after="0" w:line="240" w:lineRule="auto"/>
      </w:pPr>
      <w:r>
        <w:separator/>
      </w:r>
    </w:p>
  </w:endnote>
  <w:endnote w:type="continuationSeparator" w:id="0">
    <w:p w14:paraId="0A6270AB" w14:textId="77777777" w:rsidR="00B77F9C" w:rsidRDefault="00B77F9C" w:rsidP="00CF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70FCD" w14:textId="77777777" w:rsidR="00B77F9C" w:rsidRDefault="00B77F9C" w:rsidP="00CF11F5">
      <w:pPr>
        <w:spacing w:after="0" w:line="240" w:lineRule="auto"/>
      </w:pPr>
      <w:r>
        <w:separator/>
      </w:r>
    </w:p>
  </w:footnote>
  <w:footnote w:type="continuationSeparator" w:id="0">
    <w:p w14:paraId="33704282" w14:textId="77777777" w:rsidR="00B77F9C" w:rsidRDefault="00B77F9C" w:rsidP="00CF11F5">
      <w:pPr>
        <w:spacing w:after="0" w:line="240" w:lineRule="auto"/>
      </w:pPr>
      <w:r>
        <w:continuationSeparator/>
      </w:r>
    </w:p>
  </w:footnote>
  <w:footnote w:id="1">
    <w:p w14:paraId="78E0FEF9" w14:textId="77777777" w:rsidR="00BE2B7B" w:rsidRDefault="00BE2B7B" w:rsidP="00BE2B7B">
      <w:pPr>
        <w:pStyle w:val="Notedebasdepage"/>
      </w:pPr>
      <w:r>
        <w:rPr>
          <w:rStyle w:val="Appelnotedebasdep"/>
        </w:rPr>
        <w:footnoteRef/>
      </w:r>
      <w:r>
        <w:t xml:space="preserve"> On vous invite à reprendre ce qui était indiqué dans le dossier de candidature !</w:t>
      </w:r>
    </w:p>
  </w:footnote>
  <w:footnote w:id="2">
    <w:p w14:paraId="7507A146" w14:textId="77777777" w:rsidR="00BE2B7B" w:rsidRDefault="00BE2B7B" w:rsidP="00BE2B7B">
      <w:pPr>
        <w:pStyle w:val="Notedebasdepage"/>
      </w:pPr>
      <w:r>
        <w:rPr>
          <w:rStyle w:val="Appelnotedebasdep"/>
        </w:rPr>
        <w:footnoteRef/>
      </w:r>
      <w:r>
        <w:t xml:space="preserve"> </w:t>
      </w:r>
      <w:r w:rsidRPr="000D280A">
        <w:t xml:space="preserve"> </w:t>
      </w:r>
      <w:r>
        <w:t>E</w:t>
      </w:r>
      <w:r w:rsidRPr="000D280A">
        <w:t xml:space="preserve">n mettant en comparaison ce qui était engagé lors du dossier de candidature et le résultat </w:t>
      </w:r>
      <w:r>
        <w:t>intermédiaire.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4D93B" w14:textId="14F3ED57" w:rsidR="00CF11F5" w:rsidRDefault="00CF11F5" w:rsidP="00976511">
    <w:pPr>
      <w:pStyle w:val="En-tte"/>
    </w:pPr>
    <w:r>
      <w:rPr>
        <w:noProof/>
      </w:rPr>
      <w:drawing>
        <wp:inline distT="0" distB="0" distL="0" distR="0" wp14:anchorId="5C857F8E" wp14:editId="34FB33E2">
          <wp:extent cx="2103120" cy="864664"/>
          <wp:effectExtent l="0" t="0" r="0" b="0"/>
          <wp:docPr id="9" name="Image 8">
            <a:extLst xmlns:a="http://schemas.openxmlformats.org/drawingml/2006/main">
              <a:ext uri="{FF2B5EF4-FFF2-40B4-BE49-F238E27FC236}">
                <a16:creationId xmlns:a16="http://schemas.microsoft.com/office/drawing/2014/main" id="{F564DEEC-6C02-E9A1-D289-4363D29F9A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F564DEEC-6C02-E9A1-D289-4363D29F9A7D}"/>
                      </a:ext>
                    </a:extLst>
                  </pic:cNvPr>
                  <pic:cNvPicPr>
                    <a:picLocks noChangeAspect="1"/>
                  </pic:cNvPicPr>
                </pic:nvPicPr>
                <pic:blipFill>
                  <a:blip r:embed="rId1"/>
                  <a:stretch>
                    <a:fillRect/>
                  </a:stretch>
                </pic:blipFill>
                <pic:spPr>
                  <a:xfrm>
                    <a:off x="0" y="0"/>
                    <a:ext cx="2151982" cy="884753"/>
                  </a:xfrm>
                  <a:prstGeom prst="rect">
                    <a:avLst/>
                  </a:prstGeom>
                </pic:spPr>
              </pic:pic>
            </a:graphicData>
          </a:graphic>
        </wp:inline>
      </w:drawing>
    </w:r>
    <w:r w:rsidR="00976511">
      <w:rPr>
        <w:noProof/>
      </w:rPr>
      <w:t xml:space="preserve">    </w:t>
    </w:r>
    <w:r>
      <w:rPr>
        <w:noProof/>
      </w:rPr>
      <w:drawing>
        <wp:inline distT="0" distB="0" distL="0" distR="0" wp14:anchorId="42EB39E5" wp14:editId="282AF2AB">
          <wp:extent cx="1126900" cy="878840"/>
          <wp:effectExtent l="0" t="0" r="0" b="0"/>
          <wp:docPr id="5" name="Image 4">
            <a:extLst xmlns:a="http://schemas.openxmlformats.org/drawingml/2006/main">
              <a:ext uri="{FF2B5EF4-FFF2-40B4-BE49-F238E27FC236}">
                <a16:creationId xmlns:a16="http://schemas.microsoft.com/office/drawing/2014/main" id="{C1F453D4-CB5A-6FF4-E08F-457CCE8426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C1F453D4-CB5A-6FF4-E08F-457CCE8426A8}"/>
                      </a:ext>
                    </a:extLst>
                  </pic:cNvPr>
                  <pic:cNvPicPr>
                    <a:picLocks noChangeAspect="1"/>
                  </pic:cNvPicPr>
                </pic:nvPicPr>
                <pic:blipFill>
                  <a:blip r:embed="rId2"/>
                  <a:stretch>
                    <a:fillRect/>
                  </a:stretch>
                </pic:blipFill>
                <pic:spPr>
                  <a:xfrm>
                    <a:off x="0" y="0"/>
                    <a:ext cx="1138130" cy="887598"/>
                  </a:xfrm>
                  <a:prstGeom prst="rect">
                    <a:avLst/>
                  </a:prstGeom>
                </pic:spPr>
              </pic:pic>
            </a:graphicData>
          </a:graphic>
        </wp:inline>
      </w:drawing>
    </w:r>
    <w:r w:rsidR="00976511">
      <w:rPr>
        <w:noProof/>
      </w:rPr>
      <w:t xml:space="preserve">    </w:t>
    </w:r>
    <w:r w:rsidRPr="00CF11F5">
      <w:rPr>
        <w:noProof/>
      </w:rPr>
      <w:t xml:space="preserve"> </w:t>
    </w:r>
    <w:r>
      <w:rPr>
        <w:noProof/>
      </w:rPr>
      <w:drawing>
        <wp:inline distT="0" distB="0" distL="0" distR="0" wp14:anchorId="659C440B" wp14:editId="30974FD0">
          <wp:extent cx="2240190" cy="624140"/>
          <wp:effectExtent l="0" t="0" r="0" b="5080"/>
          <wp:docPr id="11" name="Image 10">
            <a:extLst xmlns:a="http://schemas.openxmlformats.org/drawingml/2006/main">
              <a:ext uri="{FF2B5EF4-FFF2-40B4-BE49-F238E27FC236}">
                <a16:creationId xmlns:a16="http://schemas.microsoft.com/office/drawing/2014/main" id="{617E346E-3109-0708-6646-FE03FBDCDB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617E346E-3109-0708-6646-FE03FBDCDB2D}"/>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71916" cy="6329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52D"/>
    <w:multiLevelType w:val="hybridMultilevel"/>
    <w:tmpl w:val="900803F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7090321"/>
    <w:multiLevelType w:val="hybridMultilevel"/>
    <w:tmpl w:val="CB4A94F2"/>
    <w:lvl w:ilvl="0" w:tplc="78D62456">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A0198D"/>
    <w:multiLevelType w:val="hybridMultilevel"/>
    <w:tmpl w:val="2FC632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9F109B7"/>
    <w:multiLevelType w:val="hybridMultilevel"/>
    <w:tmpl w:val="C89EDC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F0F6671"/>
    <w:multiLevelType w:val="hybridMultilevel"/>
    <w:tmpl w:val="8FF65728"/>
    <w:lvl w:ilvl="0" w:tplc="FFFFFFFF">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09833425">
    <w:abstractNumId w:val="0"/>
  </w:num>
  <w:num w:numId="2" w16cid:durableId="2061400353">
    <w:abstractNumId w:val="4"/>
  </w:num>
  <w:num w:numId="3" w16cid:durableId="1618100783">
    <w:abstractNumId w:val="3"/>
  </w:num>
  <w:num w:numId="4" w16cid:durableId="151485585">
    <w:abstractNumId w:val="2"/>
  </w:num>
  <w:num w:numId="5" w16cid:durableId="716856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28"/>
    <w:rsid w:val="0004789B"/>
    <w:rsid w:val="000D7657"/>
    <w:rsid w:val="003D79DC"/>
    <w:rsid w:val="005D6FA0"/>
    <w:rsid w:val="0078508F"/>
    <w:rsid w:val="00796828"/>
    <w:rsid w:val="00976511"/>
    <w:rsid w:val="00B71D18"/>
    <w:rsid w:val="00B77F9C"/>
    <w:rsid w:val="00BE2B7B"/>
    <w:rsid w:val="00CF11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2012"/>
  <w15:chartTrackingRefBased/>
  <w15:docId w15:val="{BD1819FA-3B2E-410F-9D2B-128B2F46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E2B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BE2B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CF11F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eop">
    <w:name w:val="eop"/>
    <w:basedOn w:val="Policepardfaut"/>
    <w:rsid w:val="00CF11F5"/>
  </w:style>
  <w:style w:type="character" w:customStyle="1" w:styleId="normaltextrun">
    <w:name w:val="normaltextrun"/>
    <w:basedOn w:val="Policepardfaut"/>
    <w:rsid w:val="00CF11F5"/>
  </w:style>
  <w:style w:type="paragraph" w:styleId="En-tte">
    <w:name w:val="header"/>
    <w:basedOn w:val="Normal"/>
    <w:link w:val="En-tteCar"/>
    <w:uiPriority w:val="99"/>
    <w:unhideWhenUsed/>
    <w:rsid w:val="00CF11F5"/>
    <w:pPr>
      <w:tabs>
        <w:tab w:val="center" w:pos="4536"/>
        <w:tab w:val="right" w:pos="9072"/>
      </w:tabs>
      <w:spacing w:after="0" w:line="240" w:lineRule="auto"/>
    </w:pPr>
  </w:style>
  <w:style w:type="character" w:customStyle="1" w:styleId="En-tteCar">
    <w:name w:val="En-tête Car"/>
    <w:basedOn w:val="Policepardfaut"/>
    <w:link w:val="En-tte"/>
    <w:uiPriority w:val="99"/>
    <w:rsid w:val="00CF11F5"/>
  </w:style>
  <w:style w:type="paragraph" w:styleId="Pieddepage">
    <w:name w:val="footer"/>
    <w:basedOn w:val="Normal"/>
    <w:link w:val="PieddepageCar"/>
    <w:uiPriority w:val="99"/>
    <w:unhideWhenUsed/>
    <w:rsid w:val="00CF11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11F5"/>
  </w:style>
  <w:style w:type="paragraph" w:styleId="Paragraphedeliste">
    <w:name w:val="List Paragraph"/>
    <w:aliases w:val="TITRE,Bullet 1,Liste Niveau 1,Lettre d'introduction,List Paragraph1,Numbered paragraph 1,Paragraphe de liste1,Paragraphe + puce,tiret2,Graph &amp; Table tite,Paragraphe,Puce tiret,liste à numéros,Titre  3,Paragraphe de liste3"/>
    <w:basedOn w:val="Normal"/>
    <w:link w:val="ParagraphedelisteCar"/>
    <w:uiPriority w:val="34"/>
    <w:qFormat/>
    <w:rsid w:val="00976511"/>
    <w:pPr>
      <w:ind w:left="720"/>
      <w:contextualSpacing/>
    </w:pPr>
  </w:style>
  <w:style w:type="table" w:styleId="Grilledutableau">
    <w:name w:val="Table Grid"/>
    <w:basedOn w:val="TableauNormal"/>
    <w:uiPriority w:val="39"/>
    <w:rsid w:val="00785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E2B7B"/>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qFormat/>
    <w:rsid w:val="00BE2B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BE2B7B"/>
    <w:rPr>
      <w:rFonts w:asciiTheme="majorHAnsi" w:eastAsiaTheme="majorEastAsia" w:hAnsiTheme="majorHAnsi" w:cstheme="majorBidi"/>
      <w:spacing w:val="-10"/>
      <w:kern w:val="28"/>
      <w:sz w:val="56"/>
      <w:szCs w:val="56"/>
    </w:rPr>
  </w:style>
  <w:style w:type="character" w:styleId="Lienhypertexte">
    <w:name w:val="Hyperlink"/>
    <w:uiPriority w:val="99"/>
    <w:rsid w:val="00BE2B7B"/>
    <w:rPr>
      <w:color w:val="0000FF"/>
      <w:u w:val="single"/>
    </w:rPr>
  </w:style>
  <w:style w:type="character" w:customStyle="1" w:styleId="Titre3Car">
    <w:name w:val="Titre 3 Car"/>
    <w:basedOn w:val="Policepardfaut"/>
    <w:link w:val="Titre3"/>
    <w:uiPriority w:val="9"/>
    <w:rsid w:val="00BE2B7B"/>
    <w:rPr>
      <w:rFonts w:asciiTheme="majorHAnsi" w:eastAsiaTheme="majorEastAsia" w:hAnsiTheme="majorHAnsi" w:cstheme="majorBidi"/>
      <w:color w:val="1F3763" w:themeColor="accent1" w:themeShade="7F"/>
      <w:sz w:val="24"/>
      <w:szCs w:val="24"/>
    </w:rPr>
  </w:style>
  <w:style w:type="character" w:customStyle="1" w:styleId="ParagraphedelisteCar">
    <w:name w:val="Paragraphe de liste Car"/>
    <w:aliases w:val="TITRE Car,Bullet 1 Car,Liste Niveau 1 Car,Lettre d'introduction Car,List Paragraph1 Car,Numbered paragraph 1 Car,Paragraphe de liste1 Car,Paragraphe + puce Car,tiret2 Car,Graph &amp; Table tite Car,Paragraphe Car,Puce tiret Car"/>
    <w:basedOn w:val="Policepardfaut"/>
    <w:link w:val="Paragraphedeliste"/>
    <w:uiPriority w:val="34"/>
    <w:qFormat/>
    <w:rsid w:val="00BE2B7B"/>
  </w:style>
  <w:style w:type="paragraph" w:styleId="Notedebasdepage">
    <w:name w:val="footnote text"/>
    <w:basedOn w:val="Normal"/>
    <w:link w:val="NotedebasdepageCar"/>
    <w:uiPriority w:val="99"/>
    <w:unhideWhenUsed/>
    <w:rsid w:val="00BE2B7B"/>
    <w:pPr>
      <w:spacing w:after="0" w:line="240" w:lineRule="auto"/>
      <w:jc w:val="both"/>
    </w:pPr>
    <w:rPr>
      <w:bCs/>
      <w:sz w:val="20"/>
      <w:szCs w:val="20"/>
    </w:rPr>
  </w:style>
  <w:style w:type="character" w:customStyle="1" w:styleId="NotedebasdepageCar">
    <w:name w:val="Note de bas de page Car"/>
    <w:basedOn w:val="Policepardfaut"/>
    <w:link w:val="Notedebasdepage"/>
    <w:uiPriority w:val="99"/>
    <w:rsid w:val="00BE2B7B"/>
    <w:rPr>
      <w:bCs/>
      <w:sz w:val="20"/>
      <w:szCs w:val="20"/>
    </w:rPr>
  </w:style>
  <w:style w:type="character" w:styleId="Appelnotedebasdep">
    <w:name w:val="footnote reference"/>
    <w:basedOn w:val="Policepardfaut"/>
    <w:uiPriority w:val="99"/>
    <w:unhideWhenUsed/>
    <w:qFormat/>
    <w:rsid w:val="00BE2B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148927">
      <w:bodyDiv w:val="1"/>
      <w:marLeft w:val="0"/>
      <w:marRight w:val="0"/>
      <w:marTop w:val="0"/>
      <w:marBottom w:val="0"/>
      <w:divBdr>
        <w:top w:val="none" w:sz="0" w:space="0" w:color="auto"/>
        <w:left w:val="none" w:sz="0" w:space="0" w:color="auto"/>
        <w:bottom w:val="none" w:sz="0" w:space="0" w:color="auto"/>
        <w:right w:val="none" w:sz="0" w:space="0" w:color="auto"/>
      </w:divBdr>
      <w:divsChild>
        <w:div w:id="1518231578">
          <w:marLeft w:val="0"/>
          <w:marRight w:val="0"/>
          <w:marTop w:val="0"/>
          <w:marBottom w:val="0"/>
          <w:divBdr>
            <w:top w:val="none" w:sz="0" w:space="0" w:color="auto"/>
            <w:left w:val="none" w:sz="0" w:space="0" w:color="auto"/>
            <w:bottom w:val="none" w:sz="0" w:space="0" w:color="auto"/>
            <w:right w:val="none" w:sz="0" w:space="0" w:color="auto"/>
          </w:divBdr>
        </w:div>
        <w:div w:id="1725718552">
          <w:marLeft w:val="0"/>
          <w:marRight w:val="0"/>
          <w:marTop w:val="0"/>
          <w:marBottom w:val="0"/>
          <w:divBdr>
            <w:top w:val="none" w:sz="0" w:space="0" w:color="auto"/>
            <w:left w:val="none" w:sz="0" w:space="0" w:color="auto"/>
            <w:bottom w:val="none" w:sz="0" w:space="0" w:color="auto"/>
            <w:right w:val="none" w:sz="0" w:space="0" w:color="auto"/>
          </w:divBdr>
        </w:div>
        <w:div w:id="654456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3DB6CB08D0447BC3E843E6EC97511" ma:contentTypeVersion="16" ma:contentTypeDescription="Crée un document." ma:contentTypeScope="" ma:versionID="47efed3032372b5f95e2b9ec7e835b60">
  <xsd:schema xmlns:xsd="http://www.w3.org/2001/XMLSchema" xmlns:xs="http://www.w3.org/2001/XMLSchema" xmlns:p="http://schemas.microsoft.com/office/2006/metadata/properties" xmlns:ns3="e63cce2f-de91-4b6f-87d5-b7315e8db7fe" xmlns:ns4="d1a3adb5-2088-4465-b211-54dcf8727171" targetNamespace="http://schemas.microsoft.com/office/2006/metadata/properties" ma:root="true" ma:fieldsID="41d88ab862d82adc5d478b63e6ce4c4c" ns3:_="" ns4:_="">
    <xsd:import namespace="e63cce2f-de91-4b6f-87d5-b7315e8db7fe"/>
    <xsd:import namespace="d1a3adb5-2088-4465-b211-54dcf87271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cce2f-de91-4b6f-87d5-b7315e8db7f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d45fb7b3-fefe-40f0-889c-e45e26c5a48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3adb5-2088-4465-b211-54dcf872717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180d6229-0dd7-43ba-a7f7-1a9b4c6aa5fd}" ma:internalName="TaxCatchAll" ma:showField="CatchAllData" ma:web="d1a3adb5-2088-4465-b211-54dcf87271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ma:index="8"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3cce2f-de91-4b6f-87d5-b7315e8db7fe">
      <Terms xmlns="http://schemas.microsoft.com/office/infopath/2007/PartnerControls"/>
    </lcf76f155ced4ddcb4097134ff3c332f>
    <TaxCatchAll xmlns="d1a3adb5-2088-4465-b211-54dcf8727171" xsi:nil="true"/>
    <SharedWithUsers xmlns="d1a3adb5-2088-4465-b211-54dcf8727171">
      <UserInfo>
        <DisplayName>Laetitia Zacheo</DisplayName>
        <AccountId>128</AccountId>
        <AccountType/>
      </UserInfo>
      <UserInfo>
        <DisplayName>Communication</DisplayName>
        <AccountId>245</AccountId>
        <AccountType/>
      </UserInfo>
      <UserInfo>
        <DisplayName>Manon Kokou</DisplayName>
        <AccountId>101</AccountId>
        <AccountType/>
      </UserInfo>
    </SharedWithUsers>
  </documentManagement>
</p:properties>
</file>

<file path=customXml/itemProps1.xml><?xml version="1.0" encoding="utf-8"?>
<ds:datastoreItem xmlns:ds="http://schemas.openxmlformats.org/officeDocument/2006/customXml" ds:itemID="{8CD65E77-12FE-412F-A12E-3E2F0055A30C}"/>
</file>

<file path=customXml/itemProps2.xml><?xml version="1.0" encoding="utf-8"?>
<ds:datastoreItem xmlns:ds="http://schemas.openxmlformats.org/officeDocument/2006/customXml" ds:itemID="{E6AFF32C-AA6A-469B-A7E7-1CED36658F3F}"/>
</file>

<file path=customXml/itemProps3.xml><?xml version="1.0" encoding="utf-8"?>
<ds:datastoreItem xmlns:ds="http://schemas.openxmlformats.org/officeDocument/2006/customXml" ds:itemID="{6F6D5B7F-B115-469C-80DC-28EC0EE019EF}"/>
</file>

<file path=docProps/app.xml><?xml version="1.0" encoding="utf-8"?>
<Properties xmlns="http://schemas.openxmlformats.org/officeDocument/2006/extended-properties" xmlns:vt="http://schemas.openxmlformats.org/officeDocument/2006/docPropsVTypes">
  <Template>Normal</Template>
  <TotalTime>48</TotalTime>
  <Pages>4</Pages>
  <Words>762</Words>
  <Characters>4193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LECLERCQ France</dc:creator>
  <cp:keywords/>
  <dc:description/>
  <cp:lastModifiedBy>Laetitia Zacheo</cp:lastModifiedBy>
  <cp:revision>5</cp:revision>
  <dcterms:created xsi:type="dcterms:W3CDTF">2023-12-14T14:57:00Z</dcterms:created>
  <dcterms:modified xsi:type="dcterms:W3CDTF">2024-03-18T17:03:00Z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2023-12-14T15:37:11Z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89ea7c1a-5f17-4265-908a-fd1fa7db7748</vt:lpwstr>
  </property>
  <property fmtid="{D5CDD505-2E9C-101B-9397-08002B2CF9AE}" pid="8" name="MSIP_Label_97a477d1-147d-4e34-b5e3-7b26d2f44870_ContentBits">
    <vt:lpwstr>0</vt:lpwstr>
  </property>
  <property fmtid="{D5CDD505-2E9C-101B-9397-08002B2CF9AE}" pid="9" name="ContentTypeId">
    <vt:lpwstr>0x0101006183DB6CB08D0447BC3E843E6EC97511</vt:lpwstr>
  </property>
</Properties>
</file>